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17F" w:rsidRDefault="001C0C2A">
      <w:pPr>
        <w:jc w:val="center"/>
        <w:rPr>
          <w:rFonts w:ascii="微软雅黑" w:eastAsia="微软雅黑" w:hAnsi="微软雅黑"/>
          <w:b/>
          <w:sz w:val="72"/>
          <w:szCs w:val="72"/>
        </w:rPr>
      </w:pPr>
      <w:r>
        <w:rPr>
          <w:rFonts w:ascii="华文行楷" w:eastAsia="华文行楷" w:hint="eastAsia"/>
          <w:b/>
          <w:sz w:val="72"/>
        </w:rPr>
        <w:t>外国语学院</w:t>
      </w:r>
    </w:p>
    <w:p w:rsidR="0009417F" w:rsidRPr="001C0C2A" w:rsidRDefault="00964F6C" w:rsidP="001C0C2A">
      <w:pPr>
        <w:ind w:firstLineChars="150" w:firstLine="1080"/>
        <w:rPr>
          <w:rFonts w:ascii="微软雅黑" w:eastAsia="微软雅黑" w:hAnsi="微软雅黑"/>
          <w:b/>
          <w:sz w:val="72"/>
          <w:szCs w:val="72"/>
        </w:rPr>
      </w:pPr>
      <w:r>
        <w:rPr>
          <w:rFonts w:ascii="微软雅黑" w:eastAsia="微软雅黑" w:hAnsi="微软雅黑" w:hint="eastAsia"/>
          <w:b/>
          <w:sz w:val="72"/>
          <w:szCs w:val="72"/>
        </w:rPr>
        <w:t xml:space="preserve">  </w:t>
      </w:r>
      <w:proofErr w:type="gramStart"/>
      <w:r>
        <w:rPr>
          <w:rFonts w:ascii="微软雅黑" w:eastAsia="微软雅黑" w:hAnsi="微软雅黑" w:hint="eastAsia"/>
          <w:b/>
          <w:sz w:val="72"/>
          <w:szCs w:val="72"/>
        </w:rPr>
        <w:t>“</w:t>
      </w:r>
      <w:proofErr w:type="gramEnd"/>
      <w:r w:rsidR="001C0C2A">
        <w:rPr>
          <w:rFonts w:ascii="微软雅黑" w:eastAsia="微软雅黑" w:hAnsi="微软雅黑" w:hint="eastAsia"/>
          <w:b/>
          <w:sz w:val="72"/>
          <w:szCs w:val="72"/>
        </w:rPr>
        <w:t>学生活动</w:t>
      </w:r>
      <w:r>
        <w:rPr>
          <w:rFonts w:ascii="微软雅黑" w:eastAsia="微软雅黑" w:hAnsi="微软雅黑" w:hint="eastAsia"/>
          <w:b/>
          <w:sz w:val="72"/>
          <w:szCs w:val="72"/>
        </w:rPr>
        <w:t>“</w:t>
      </w:r>
    </w:p>
    <w:p w:rsidR="0009417F" w:rsidRDefault="000941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center"/>
        <w:rPr>
          <w:rFonts w:ascii="华文行楷" w:eastAsia="华文行楷" w:hAnsi="华文行楷" w:cs="华文行楷"/>
          <w:b/>
          <w:kern w:val="0"/>
          <w:sz w:val="32"/>
          <w:szCs w:val="32"/>
        </w:rPr>
      </w:pP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jc w:val="left"/>
        <w:rPr>
          <w:rFonts w:ascii="楷体_GB2312" w:eastAsia="楷体_GB2312" w:hAnsi="楷体_GB2312" w:cs="楷体_GB2312"/>
          <w:b/>
          <w:sz w:val="72"/>
          <w:szCs w:val="72"/>
        </w:rPr>
      </w:pPr>
      <w:r>
        <w:rPr>
          <w:rFonts w:ascii="楷体_GB2312" w:eastAsia="楷体_GB2312" w:hAnsi="楷体_GB2312" w:cs="楷体_GB2312" w:hint="eastAsia"/>
          <w:b/>
          <w:sz w:val="72"/>
          <w:szCs w:val="72"/>
        </w:rPr>
        <w:t>前</w:t>
      </w:r>
      <w:r>
        <w:rPr>
          <w:rFonts w:ascii="楷体_GB2312" w:eastAsia="楷体_GB2312" w:hAnsi="楷体_GB2312" w:cs="楷体_GB2312" w:hint="eastAsia"/>
          <w:b/>
          <w:sz w:val="72"/>
          <w:szCs w:val="72"/>
        </w:rPr>
        <w:t xml:space="preserve">  </w:t>
      </w:r>
      <w:r>
        <w:rPr>
          <w:rFonts w:ascii="楷体_GB2312" w:eastAsia="楷体_GB2312" w:hAnsi="楷体_GB2312" w:cs="楷体_GB2312" w:hint="eastAsia"/>
          <w:b/>
          <w:sz w:val="72"/>
          <w:szCs w:val="72"/>
        </w:rPr>
        <w:t>言</w:t>
      </w:r>
    </w:p>
    <w:p w:rsidR="0009417F" w:rsidRDefault="0009417F">
      <w:pPr>
        <w:spacing w:line="360" w:lineRule="auto"/>
        <w:ind w:firstLineChars="150" w:firstLine="843"/>
        <w:jc w:val="left"/>
        <w:rPr>
          <w:rFonts w:ascii="楷体_GB2312" w:eastAsia="楷体_GB2312" w:hAnsi="楷体_GB2312" w:cs="楷体_GB2312"/>
          <w:b/>
          <w:kern w:val="0"/>
          <w:sz w:val="56"/>
        </w:rPr>
      </w:pPr>
    </w:p>
    <w:p w:rsidR="0009417F" w:rsidRDefault="00964F6C">
      <w:pPr>
        <w:rPr>
          <w:rFonts w:ascii="华文楷体" w:eastAsia="华文楷体" w:hAnsi="华文楷体"/>
          <w:b/>
          <w:kern w:val="0"/>
          <w:sz w:val="24"/>
        </w:rPr>
      </w:pPr>
      <w:r>
        <w:rPr>
          <w:rFonts w:ascii="楷体_GB2312" w:eastAsia="楷体_GB2312" w:hAnsi="楷体_GB2312" w:cs="楷体_GB2312" w:hint="eastAsia"/>
          <w:b/>
          <w:color w:val="33CCFF"/>
          <w:sz w:val="72"/>
          <w:szCs w:val="72"/>
        </w:rPr>
        <w:t xml:space="preserve"> </w:t>
      </w:r>
      <w:r>
        <w:rPr>
          <w:rFonts w:ascii="楷体_GB2312" w:eastAsia="楷体_GB2312" w:hAnsi="楷体_GB2312" w:cs="楷体_GB2312" w:hint="eastAsia"/>
          <w:b/>
          <w:color w:val="00B0F0"/>
          <w:sz w:val="160"/>
          <w:szCs w:val="72"/>
        </w:rPr>
        <w:t xml:space="preserve"> </w:t>
      </w:r>
      <w:r>
        <w:rPr>
          <w:rFonts w:ascii="华文行楷" w:eastAsia="华文行楷" w:hAnsi="宋体" w:hint="eastAsia"/>
          <w:b/>
          <w:color w:val="00B0F0"/>
          <w:kern w:val="0"/>
          <w:sz w:val="48"/>
        </w:rPr>
        <w:t>寻梦</w:t>
      </w:r>
      <w:r>
        <w:rPr>
          <w:rFonts w:ascii="华文新魏" w:eastAsia="华文新魏" w:hAnsi="宋体" w:hint="eastAsia"/>
          <w:b/>
          <w:kern w:val="0"/>
          <w:sz w:val="36"/>
        </w:rPr>
        <w:t>，</w:t>
      </w:r>
      <w:r>
        <w:rPr>
          <w:rFonts w:ascii="华文楷体" w:eastAsia="华文楷体" w:hAnsi="华文楷体" w:hint="eastAsia"/>
          <w:b/>
          <w:kern w:val="0"/>
          <w:sz w:val="36"/>
        </w:rPr>
        <w:t>是每个人心中的那片橄榄叶。然而学生为每一位莘莘学子提供了一个服务同学，锻炼自我，追逐梦想的平台。这里是青春的舞台，闪耀着团结和智慧的光芒，我们在这里为自己的人生添砖加瓦，为新疆师范大学外国语学院再创辉煌！在万众瞩目的舞台上，在汇聚期待的灯光里，我们点燃激情，我们沸腾青春，铸就你我惊</w:t>
      </w:r>
      <w:proofErr w:type="gramStart"/>
      <w:r>
        <w:rPr>
          <w:rFonts w:ascii="华文楷体" w:eastAsia="华文楷体" w:hAnsi="华文楷体" w:hint="eastAsia"/>
          <w:b/>
          <w:kern w:val="0"/>
          <w:sz w:val="36"/>
        </w:rPr>
        <w:t>世</w:t>
      </w:r>
      <w:proofErr w:type="gramEnd"/>
      <w:r>
        <w:rPr>
          <w:rFonts w:ascii="华文楷体" w:eastAsia="华文楷体" w:hAnsi="华文楷体" w:hint="eastAsia"/>
          <w:b/>
          <w:kern w:val="0"/>
          <w:sz w:val="36"/>
        </w:rPr>
        <w:t>的璀璨。拼，让你的细胞爆发激情；搏，让你的热情点燃希望；奔，向梦想扬帆起航！</w:t>
      </w:r>
      <w:r>
        <w:rPr>
          <w:rFonts w:ascii="楷体_GB2312" w:eastAsia="楷体_GB2312" w:hAnsi="楷体_GB2312" w:cs="楷体_GB2312" w:hint="eastAsia"/>
          <w:b/>
          <w:color w:val="33CCFF"/>
          <w:sz w:val="72"/>
          <w:szCs w:val="72"/>
        </w:rPr>
        <w:t xml:space="preserve">   </w:t>
      </w:r>
    </w:p>
    <w:p w:rsidR="0009417F" w:rsidRPr="001C0C2A" w:rsidRDefault="00964F6C" w:rsidP="001C0C2A">
      <w:pPr>
        <w:pBdr>
          <w:top w:val="none" w:sz="0" w:space="0" w:color="000000"/>
          <w:left w:val="none" w:sz="0" w:space="0" w:color="000000"/>
          <w:bottom w:val="none" w:sz="0" w:space="0" w:color="000000"/>
          <w:right w:val="none" w:sz="0" w:space="0" w:color="000000"/>
        </w:pBdr>
        <w:autoSpaceDN w:val="0"/>
        <w:spacing w:before="150" w:after="150" w:line="360" w:lineRule="auto"/>
        <w:jc w:val="center"/>
        <w:rPr>
          <w:rFonts w:ascii="楷体_GB2312" w:eastAsia="楷体_GB2312" w:hAnsi="楷体_GB2312" w:cs="楷体_GB2312"/>
          <w:b/>
          <w:color w:val="33CCFF"/>
          <w:sz w:val="44"/>
          <w:szCs w:val="44"/>
        </w:rPr>
      </w:pPr>
      <w:r>
        <w:rPr>
          <w:rFonts w:ascii="楷体_GB2312" w:eastAsia="楷体_GB2312" w:hAnsi="楷体_GB2312" w:cs="楷体_GB2312" w:hint="eastAsia"/>
          <w:b/>
          <w:color w:val="33CCFF"/>
          <w:sz w:val="72"/>
          <w:szCs w:val="72"/>
        </w:rPr>
        <w:t xml:space="preserve">   </w:t>
      </w:r>
      <w:r>
        <w:rPr>
          <w:rFonts w:ascii="楷体_GB2312" w:eastAsia="楷体_GB2312" w:hAnsi="楷体_GB2312" w:cs="楷体_GB2312" w:hint="eastAsia"/>
          <w:b/>
          <w:color w:val="33CCFF"/>
          <w:sz w:val="72"/>
          <w:szCs w:val="72"/>
        </w:rPr>
        <w:t>听</w:t>
      </w:r>
      <w:r>
        <w:rPr>
          <w:rFonts w:ascii="楷体_GB2312" w:eastAsia="楷体_GB2312" w:hAnsi="楷体_GB2312" w:cs="楷体_GB2312" w:hint="eastAsia"/>
          <w:b/>
          <w:sz w:val="32"/>
          <w:szCs w:val="32"/>
        </w:rPr>
        <w:t>，求学路上奋进的脚步声；</w:t>
      </w:r>
      <w:r>
        <w:rPr>
          <w:rFonts w:ascii="楷体_GB2312" w:eastAsia="楷体_GB2312" w:hAnsi="楷体_GB2312" w:cs="楷体_GB2312" w:hint="eastAsia"/>
          <w:b/>
          <w:color w:val="33CCFF"/>
          <w:sz w:val="72"/>
          <w:szCs w:val="72"/>
        </w:rPr>
        <w:t>看</w:t>
      </w:r>
      <w:r>
        <w:rPr>
          <w:rFonts w:ascii="楷体_GB2312" w:eastAsia="楷体_GB2312" w:hAnsi="楷体_GB2312" w:cs="楷体_GB2312" w:hint="eastAsia"/>
          <w:b/>
          <w:sz w:val="32"/>
          <w:szCs w:val="32"/>
        </w:rPr>
        <w:t>，地平线处走</w:t>
      </w:r>
      <w:proofErr w:type="gramStart"/>
      <w:r>
        <w:rPr>
          <w:rFonts w:ascii="楷体_GB2312" w:eastAsia="楷体_GB2312" w:hAnsi="楷体_GB2312" w:cs="楷体_GB2312" w:hint="eastAsia"/>
          <w:b/>
          <w:sz w:val="32"/>
          <w:szCs w:val="32"/>
        </w:rPr>
        <w:t>来年轻</w:t>
      </w:r>
      <w:proofErr w:type="gramEnd"/>
      <w:r>
        <w:rPr>
          <w:rFonts w:ascii="楷体_GB2312" w:eastAsia="楷体_GB2312" w:hAnsi="楷体_GB2312" w:cs="楷体_GB2312" w:hint="eastAsia"/>
          <w:b/>
          <w:sz w:val="32"/>
          <w:szCs w:val="32"/>
        </w:rPr>
        <w:t>的一群；这就是外国语学生会……</w:t>
      </w:r>
      <w:r>
        <w:rPr>
          <w:rFonts w:ascii="楷体_GB2312" w:eastAsia="楷体_GB2312" w:hAnsi="楷体_GB2312" w:cs="楷体_GB2312" w:hint="eastAsia"/>
          <w:b/>
          <w:color w:val="33CCFF"/>
          <w:sz w:val="44"/>
          <w:szCs w:val="44"/>
        </w:rPr>
        <w:t>细心、热心、真心、诚心</w:t>
      </w:r>
    </w:p>
    <w:p w:rsidR="0009417F" w:rsidRPr="0065563E" w:rsidRDefault="00964F6C" w:rsidP="0065563E">
      <w:pPr>
        <w:numPr>
          <w:ilvl w:val="0"/>
          <w:numId w:val="1"/>
        </w:num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sz w:val="48"/>
          <w:szCs w:val="48"/>
        </w:rPr>
      </w:pPr>
      <w:r>
        <w:rPr>
          <w:rFonts w:ascii="楷体_GB2312" w:eastAsia="楷体_GB2312" w:hAnsi="楷体_GB2312" w:cs="楷体_GB2312" w:hint="eastAsia"/>
          <w:b/>
          <w:sz w:val="48"/>
          <w:szCs w:val="48"/>
        </w:rPr>
        <w:lastRenderedPageBreak/>
        <w:t>学生会概况</w:t>
      </w:r>
    </w:p>
    <w:p w:rsidR="0009417F" w:rsidRDefault="00964F6C">
      <w:pPr>
        <w:pBdr>
          <w:top w:val="none" w:sz="0" w:space="0" w:color="000000"/>
          <w:left w:val="none" w:sz="0" w:space="0" w:color="000000"/>
          <w:bottom w:val="none" w:sz="0" w:space="0" w:color="000000"/>
          <w:right w:val="none" w:sz="0" w:space="0" w:color="000000"/>
        </w:pBdr>
        <w:tabs>
          <w:tab w:val="left" w:pos="808"/>
        </w:tabs>
        <w:autoSpaceDN w:val="0"/>
        <w:spacing w:before="150" w:after="150" w:line="360" w:lineRule="auto"/>
        <w:rPr>
          <w:rFonts w:ascii="楷体_GB2312" w:eastAsia="楷体_GB2312" w:hAnsi="楷体_GB2312" w:cs="楷体_GB2312"/>
          <w:b/>
          <w:sz w:val="32"/>
          <w:szCs w:val="32"/>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sz w:val="52"/>
          <w:szCs w:val="52"/>
        </w:rPr>
        <w:tab/>
      </w:r>
      <w:r>
        <w:rPr>
          <w:rFonts w:ascii="楷体_GB2312" w:eastAsia="楷体_GB2312" w:hAnsi="楷体_GB2312" w:cs="楷体_GB2312" w:hint="eastAsia"/>
          <w:b/>
          <w:sz w:val="32"/>
          <w:szCs w:val="32"/>
          <w14:shadow w14:blurRad="50800" w14:dist="38100" w14:dir="2700000" w14:sx="100000" w14:sy="100000" w14:kx="0" w14:ky="0" w14:algn="tl">
            <w14:srgbClr w14:val="000000">
              <w14:alpha w14:val="60000"/>
            </w14:srgbClr>
          </w14:shadow>
        </w:rPr>
        <w:t>学生会作为由中国共青团直接指导的广大同学的群众组织，是参与校园建设与管理的主体，是架设学校与学生之间的纽带桥梁。为了更好地完善自己的职能和改善自己的工作，外国语学院学生会在继承以往优良传统的同时也做了不少创新和突破。我们以自己的专业知识为基础，向多个方面开拓发展，利用专业优势，突出专业特色，用先进的思想武器武装自己，用广博的知识充实自己，用严格并人性化的规章制度要求自己，用自己的一片真心去开展并圆满完成每一项工作。</w:t>
      </w:r>
    </w:p>
    <w:p w:rsidR="0009417F" w:rsidRDefault="00964F6C">
      <w:pPr>
        <w:pBdr>
          <w:top w:val="none" w:sz="0" w:space="0" w:color="000000"/>
          <w:left w:val="none" w:sz="0" w:space="0" w:color="000000"/>
          <w:bottom w:val="none" w:sz="0" w:space="0" w:color="000000"/>
          <w:right w:val="none" w:sz="0" w:space="0" w:color="000000"/>
        </w:pBdr>
        <w:tabs>
          <w:tab w:val="left" w:pos="808"/>
        </w:tabs>
        <w:autoSpaceDN w:val="0"/>
        <w:spacing w:before="150" w:after="150" w:line="360" w:lineRule="auto"/>
        <w:rPr>
          <w:rFonts w:ascii="楷体_GB2312" w:eastAsia="楷体_GB2312" w:hAnsi="楷体_GB2312" w:cs="楷体_GB2312"/>
          <w:b/>
          <w:sz w:val="36"/>
          <w:szCs w:val="36"/>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sz w:val="32"/>
          <w:szCs w:val="32"/>
          <w14:shadow w14:blurRad="50800" w14:dist="38100" w14:dir="2700000" w14:sx="100000" w14:sy="100000" w14:kx="0" w14:ky="0" w14:algn="tl">
            <w14:srgbClr w14:val="000000">
              <w14:alpha w14:val="60000"/>
            </w14:srgbClr>
          </w14:shadow>
        </w:rPr>
        <w:t xml:space="preserve">     </w:t>
      </w:r>
      <w:r>
        <w:rPr>
          <w:rFonts w:ascii="楷体_GB2312" w:eastAsia="楷体_GB2312" w:hAnsi="楷体_GB2312" w:cs="楷体_GB2312" w:hint="eastAsia"/>
          <w:b/>
          <w:sz w:val="32"/>
          <w:szCs w:val="32"/>
          <w14:shadow w14:blurRad="50800" w14:dist="38100" w14:dir="2700000" w14:sx="100000" w14:sy="100000" w14:kx="0" w14:ky="0" w14:algn="tl">
            <w14:srgbClr w14:val="000000">
              <w14:alpha w14:val="60000"/>
            </w14:srgbClr>
          </w14:shadow>
        </w:rPr>
        <w:t>外国语学院学生会现有成员</w:t>
      </w:r>
      <w:r w:rsidR="001C0C2A">
        <w:rPr>
          <w:rFonts w:ascii="楷体_GB2312" w:eastAsia="楷体_GB2312" w:hAnsi="楷体_GB2312" w:cs="楷体_GB2312" w:hint="eastAsia"/>
          <w:b/>
          <w:sz w:val="32"/>
          <w:szCs w:val="32"/>
          <w14:shadow w14:blurRad="50800" w14:dist="38100" w14:dir="2700000" w14:sx="100000" w14:sy="100000" w14:kx="0" w14:ky="0" w14:algn="tl">
            <w14:srgbClr w14:val="000000">
              <w14:alpha w14:val="60000"/>
            </w14:srgbClr>
          </w14:shadow>
        </w:rPr>
        <w:t>88人，</w:t>
      </w:r>
      <w:r>
        <w:rPr>
          <w:rFonts w:ascii="楷体_GB2312" w:eastAsia="楷体_GB2312" w:hAnsi="楷体_GB2312" w:cs="楷体_GB2312" w:hint="eastAsia"/>
          <w:b/>
          <w:sz w:val="32"/>
          <w:szCs w:val="32"/>
          <w14:shadow w14:blurRad="50800" w14:dist="38100" w14:dir="2700000" w14:sx="100000" w14:sy="100000" w14:kx="0" w14:ky="0" w14:algn="tl">
            <w14:srgbClr w14:val="000000">
              <w14:alpha w14:val="60000"/>
            </w14:srgbClr>
          </w14:shadow>
        </w:rPr>
        <w:t>我们是由汉族、回族、维</w:t>
      </w:r>
      <w:r>
        <w:rPr>
          <w:rFonts w:ascii="楷体_GB2312" w:eastAsia="楷体_GB2312" w:hAnsi="楷体_GB2312" w:cs="楷体_GB2312" w:hint="eastAsia"/>
          <w:b/>
          <w:sz w:val="32"/>
          <w:szCs w:val="32"/>
          <w14:shadow w14:blurRad="50800" w14:dist="38100" w14:dir="2700000" w14:sx="100000" w14:sy="100000" w14:kx="0" w14:ky="0" w14:algn="tl">
            <w14:srgbClr w14:val="000000">
              <w14:alpha w14:val="60000"/>
            </w14:srgbClr>
          </w14:shadow>
        </w:rPr>
        <w:t>吾尔族、哈萨克族、及蒙古族融合在一起的大家庭。</w:t>
      </w:r>
    </w:p>
    <w:p w:rsidR="0009417F" w:rsidRDefault="00964F6C">
      <w:pPr>
        <w:numPr>
          <w:ilvl w:val="0"/>
          <w:numId w:val="2"/>
        </w:num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sz w:val="48"/>
          <w:szCs w:val="48"/>
        </w:rPr>
      </w:pPr>
      <w:r>
        <w:rPr>
          <w:rFonts w:ascii="楷体_GB2312" w:eastAsia="楷体_GB2312" w:hAnsi="楷体_GB2312" w:cs="楷体_GB2312" w:hint="eastAsia"/>
          <w:b/>
          <w:sz w:val="48"/>
          <w:szCs w:val="48"/>
        </w:rPr>
        <w:t>学生会建设</w:t>
      </w:r>
    </w:p>
    <w:p w:rsidR="0009417F" w:rsidRDefault="00964F6C">
      <w:pPr>
        <w:spacing w:line="600" w:lineRule="exact"/>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sz w:val="48"/>
          <w:szCs w:val="48"/>
        </w:rPr>
        <w:t xml:space="preserve">   </w:t>
      </w:r>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外国语学院学生会始终将“全心全意为同学们服务”作为工作的指导思想和终极目标，要求所有的学生干部对待工作要有“四心”，即细心、热心、真心、诚心，在工作中严格律己，热忱服务，把同学们的需要作为我们工作的目标，开展活动必须注意操作的实际性，形式的多样性、内容的丰富性、同学们参与的广泛性，使我院学生会真正成为一个让同学们满意的学生会。我院学生会工作理念归结起来就是以下几点：</w:t>
      </w:r>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 xml:space="preserve">  </w:t>
      </w:r>
    </w:p>
    <w:p w:rsidR="0009417F" w:rsidRDefault="00964F6C">
      <w:pPr>
        <w:spacing w:line="600" w:lineRule="exact"/>
        <w:rPr>
          <w:rFonts w:ascii="楷体_GB2312" w:eastAsia="楷体_GB2312" w:hAnsi="楷体_GB2312" w:cs="楷体_GB2312"/>
          <w:b/>
          <w:color w:val="00B050"/>
          <w:w w:val="90"/>
          <w:sz w:val="32"/>
          <w:szCs w:val="32"/>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 xml:space="preserve"> </w:t>
      </w:r>
      <w:r>
        <w:rPr>
          <w:rFonts w:ascii="楷体_GB2312" w:eastAsia="楷体_GB2312" w:hAnsi="楷体_GB2312" w:cs="楷体_GB2312" w:hint="eastAsia"/>
          <w:b/>
          <w:color w:val="00B050"/>
          <w:w w:val="90"/>
          <w:sz w:val="32"/>
          <w:szCs w:val="32"/>
          <w14:shadow w14:blurRad="50800" w14:dist="38100" w14:dir="2700000" w14:sx="100000" w14:sy="100000" w14:kx="0" w14:ky="0" w14:algn="tl">
            <w14:srgbClr w14:val="000000">
              <w14:alpha w14:val="60000"/>
            </w14:srgbClr>
          </w14:shadow>
        </w:rPr>
        <w:t xml:space="preserve">   </w:t>
      </w:r>
      <w:r>
        <w:rPr>
          <w:rFonts w:ascii="楷体_GB2312" w:eastAsia="楷体_GB2312" w:hAnsi="楷体_GB2312" w:cs="楷体_GB2312"/>
          <w:b/>
          <w:color w:val="00B050"/>
          <w:w w:val="90"/>
          <w:sz w:val="32"/>
          <w:szCs w:val="32"/>
          <w14:shadow w14:blurRad="50800" w14:dist="38100" w14:dir="2700000" w14:sx="100000" w14:sy="100000" w14:kx="0" w14:ky="0" w14:algn="tl">
            <w14:srgbClr w14:val="000000">
              <w14:alpha w14:val="60000"/>
            </w14:srgbClr>
          </w14:shadow>
        </w:rPr>
        <w:t>一、强化内部建设</w:t>
      </w:r>
      <w:r>
        <w:rPr>
          <w:rFonts w:ascii="楷体_GB2312" w:eastAsia="楷体_GB2312" w:hAnsi="楷体_GB2312" w:cs="楷体_GB2312"/>
          <w:b/>
          <w:color w:val="00B050"/>
          <w:w w:val="90"/>
          <w:sz w:val="32"/>
          <w:szCs w:val="32"/>
          <w14:shadow w14:blurRad="50800" w14:dist="38100" w14:dir="2700000" w14:sx="100000" w14:sy="100000" w14:kx="0" w14:ky="0" w14:algn="tl">
            <w14:srgbClr w14:val="000000">
              <w14:alpha w14:val="60000"/>
            </w14:srgbClr>
          </w14:shadow>
        </w:rPr>
        <w:t xml:space="preserve">  </w:t>
      </w:r>
    </w:p>
    <w:p w:rsidR="0009417F" w:rsidRDefault="00964F6C" w:rsidP="001C0C2A">
      <w:pPr>
        <w:spacing w:line="600" w:lineRule="exact"/>
        <w:ind w:firstLineChars="100" w:firstLine="291"/>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pPr>
      <w:proofErr w:type="gramStart"/>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lastRenderedPageBreak/>
        <w:t>一</w:t>
      </w:r>
      <w:proofErr w:type="gramEnd"/>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岗位责任制</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：主席团必须负责每学期的工作计划，对各项活动进行监督指导，同时做好协调工作。</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：学生会各部门实行部长责任制，各部部长必须对各部门的工作进行统一规划安排。</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：学生会各部部长必须对工作兢兢业业，努力</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工作，在学期开始时向办公室递交本学期的工作计划，在学期末要对工作进行书面总结。</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二：例会制度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：学生会必须定期召开全体成员大会，对一段时间的工作进行总结，落实计划安排，布置下阶段工作。</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：学生会主席及各部部长也必须定期召开干部会议，各部部长须向大会汇报本部近期将要开展的工作及安排。</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：学生会成员不得无故缺席，迟到或者早退。每回会议均实行签到制度，凡是因有事不能参加会议的成员必须事前向各部部长请假，并将请假条交与主席团。</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三：人事任命制度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：为了使学生会保持活力，每年对新生举行一次纳新活动，纳新时，由</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各部部长负责本部的纳新具体事宜。</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：在学生会自然换届之前各学生会部长必须对本部接班人进行重点培养，在自然换届时，把本部所有工作资料交给新任部长，不得拖延隐瞒，敷衍塞责。</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：如有学生会干部提前退出学生会，必须打申请报告，说明理由。</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lastRenderedPageBreak/>
        <w:t>对擅自离职的学生会干部，学生会将在征求系里意见的基础上，参照有关规定给予批评教育，内部通报批评。</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四：活动开展申报制度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：各部门在举办活动之前须向系里递交申请书。申请书的内容应包括名称、时间、地点、人数、活动开展的经过、目的及意义，同时申请还必须写明各项费用及预期费用。</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：申</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请没被通过的须无条件服从；申请一旦通过必须严格按照申请书的内容执行，如果需要其他部门协助，各部部长不能推诿责任，尽一切努力协助开展好活动。</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：活动结束后各部部长要进行活动总结，是否达到预期的目的，有哪些不足的地方，防止以后再犯同样的错误。</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五：报账制度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：凡购买的东西必须有正规发票，尽快将发票交到办公室进行统一报账。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w:t>
      </w:r>
      <w:r>
        <w:rPr>
          <w:rFonts w:ascii="宋体" w:hAnsi="宋体" w:hint="eastAsia"/>
          <w:b/>
          <w:w w:val="90"/>
          <w:sz w:val="32"/>
          <w:szCs w:val="32"/>
          <w14:shadow w14:blurRad="50800" w14:dist="38100" w14:dir="2700000" w14:sx="100000" w14:sy="100000" w14:kx="0" w14:ky="0" w14:algn="tl">
            <w14:srgbClr w14:val="000000">
              <w14:alpha w14:val="60000"/>
            </w14:srgbClr>
          </w14:shadow>
        </w:rPr>
        <w:t> </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主席团必须对每笔</w:t>
      </w:r>
      <w:proofErr w:type="gramStart"/>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账</w:t>
      </w:r>
      <w:proofErr w:type="gramEnd"/>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都有记录，并让购买者签字，要做到每笔开销有帐可查。购买人不得弄虚作假，私自挪用公款，一经发现必将严肃处理。</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六：评优处罚制度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：在每学期末各项活动结束之后进行一次评优活动，各部优秀干事人选必须符合以下要求：</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按时参加例会以及各个活动，</w:t>
      </w:r>
      <w:proofErr w:type="gramStart"/>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不</w:t>
      </w:r>
      <w:proofErr w:type="gramEnd"/>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无故缺席。</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）能够在规定时间内认真完成布置的工作任务。</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）工作总结、工作计划以及其他材料能够及时、主动上交。</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lastRenderedPageBreak/>
        <w:t>(4</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）工作完成的质量较高。</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(5)</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积极参加并配合各项工作，在工作中表现突出，认真负责，并能提出对所开展工作有建设性建议，有一定领导组织能力。</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：学生会优秀干部由学生会全体干部以不记名投票方式选举产生，优秀干部必须符合以下要求：</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：各部开会时部长必须到场参加会议。</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：在各部开展工作时，部长要对工作进行整体上统筹安排，以身作则，不得推诿责任</w:t>
      </w:r>
      <w:r>
        <w:rPr>
          <w:rFonts w:ascii="宋体" w:hAnsi="宋体" w:hint="eastAsia"/>
          <w:b/>
          <w:w w:val="90"/>
          <w:sz w:val="32"/>
          <w:szCs w:val="32"/>
          <w14:shadow w14:blurRad="50800" w14:dist="38100" w14:dir="2700000" w14:sx="100000" w14:sy="100000" w14:kx="0" w14:ky="0" w14:algn="tl">
            <w14:srgbClr w14:val="000000">
              <w14:alpha w14:val="60000"/>
            </w14:srgbClr>
          </w14:shadow>
        </w:rPr>
        <w:t> </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：不得有违纪行为。</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：为保持学生会在学生心目中良好的带头作用，</w:t>
      </w:r>
      <w:proofErr w:type="gramStart"/>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凡行为</w:t>
      </w:r>
      <w:proofErr w:type="gramEnd"/>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有违反校际校规的学生会成员，一经发现，将给予撤职处分。</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七、请假制度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、事前填写请假条，事后</w:t>
      </w:r>
      <w:proofErr w:type="gramStart"/>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不</w:t>
      </w:r>
      <w:proofErr w:type="gramEnd"/>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补假。</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、干事请假由部长申批，副部长、部长请假由主席申批。</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3</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、因公事请假需要由指导工作的负责人签名，不记入考勤。</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4</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、迟到、早退、请假累计达三次者，记一次</w:t>
      </w:r>
      <w:proofErr w:type="gramStart"/>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旷</w:t>
      </w:r>
      <w:proofErr w:type="gramEnd"/>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勤。</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八、考勤制度</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1</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、学生会的各项会议与活动，学生会各成员必须按时准时参加。不得无故迟到、早退或</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缺席。有特殊情况必须向部长递交请假条，以待批准，未经批准，迟到、早退者进行批评教育。</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br/>
        <w:t>2</w:t>
      </w:r>
      <w:r>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t>、在学生会的各项工作与活动中，成员必须自觉佩带工作卡，以代表成员身份。</w:t>
      </w:r>
    </w:p>
    <w:p w:rsidR="0009417F" w:rsidRDefault="0009417F">
      <w:pPr>
        <w:spacing w:line="600" w:lineRule="exact"/>
        <w:rPr>
          <w:rFonts w:ascii="楷体_GB2312" w:eastAsia="楷体_GB2312" w:hAnsi="楷体_GB2312" w:cs="楷体_GB2312"/>
          <w:b/>
          <w:bCs/>
          <w:sz w:val="44"/>
          <w:szCs w:val="44"/>
        </w:rPr>
      </w:pPr>
    </w:p>
    <w:p w:rsidR="0009417F" w:rsidRDefault="00964F6C" w:rsidP="001C0C2A">
      <w:pPr>
        <w:ind w:firstLineChars="200" w:firstLine="583"/>
        <w:rPr>
          <w:rFonts w:ascii="楷体_GB2312" w:eastAsia="楷体_GB2312" w:hAnsi="楷体_GB2312" w:cs="楷体_GB2312"/>
          <w:b/>
          <w:w w:val="90"/>
          <w:sz w:val="32"/>
          <w:szCs w:val="32"/>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lastRenderedPageBreak/>
        <w:t>外国语学院学生会现</w:t>
      </w:r>
      <w:proofErr w:type="gramStart"/>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设生活</w:t>
      </w:r>
      <w:proofErr w:type="gramEnd"/>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部、学习部、宣传部、文艺部、体育部、外联部六个部门。各部之间责任分工明确，工作配合谨慎严密是我院学生会工作的一大特色，在过去的一年里，我院学生会在院团委的指导下卓有成效地开展了多种校级活动，在活动中展现了我院学生会较高的工作效率和认真负责的工作态度，也展现出了外国语学院学生会成员过硬的素质和较高的工作水平。</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32"/>
          <w:szCs w:val="32"/>
        </w:rPr>
      </w:pPr>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 xml:space="preserve">    </w:t>
      </w:r>
      <w:r>
        <w:rPr>
          <w:rFonts w:ascii="楷体_GB2312" w:eastAsia="楷体_GB2312" w:hAnsi="楷体_GB2312" w:cs="楷体_GB2312" w:hint="eastAsia"/>
          <w:b/>
          <w:w w:val="90"/>
          <w:sz w:val="32"/>
          <w:szCs w:val="32"/>
          <w14:shadow w14:blurRad="50800" w14:dist="38100" w14:dir="2700000" w14:sx="100000" w14:sy="100000" w14:kx="0" w14:ky="0" w14:algn="tl">
            <w14:srgbClr w14:val="000000">
              <w14:alpha w14:val="60000"/>
            </w14:srgbClr>
          </w14:shadow>
        </w:rPr>
        <w:t>任何事情都不是能凭借一己之力就能够达到目的的，更何况繁杂的学生会工作，对于我们的每一项活动，校领导、院领导、兄弟院系及各年级同学都给予了慷慨有力的协助与指导，对此我们表示深深的感谢。</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jc w:val="center"/>
        <w:rPr>
          <w:rFonts w:ascii="楷体_GB2312" w:eastAsia="楷体_GB2312" w:hAnsi="楷体_GB2312" w:cs="楷体_GB2312"/>
          <w:b/>
          <w:bCs/>
          <w:sz w:val="44"/>
          <w:szCs w:val="44"/>
        </w:rPr>
      </w:pPr>
      <w:r>
        <w:rPr>
          <w:rFonts w:ascii="楷体_GB2312" w:eastAsia="楷体_GB2312" w:hAnsi="楷体_GB2312" w:cs="楷体_GB2312"/>
          <w:b/>
          <w:noProof/>
          <w:w w:val="90"/>
          <w:sz w:val="32"/>
          <w:szCs w:val="32"/>
        </w:rPr>
        <w:drawing>
          <wp:inline distT="0" distB="0" distL="0" distR="0">
            <wp:extent cx="5899150" cy="1811020"/>
            <wp:effectExtent l="38100" t="0" r="44450" b="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ascii="楷体_GB2312" w:eastAsia="楷体_GB2312" w:hAnsi="楷体_GB2312" w:cs="楷体_GB2312" w:hint="eastAsia"/>
          <w:b/>
          <w:bCs/>
          <w:sz w:val="44"/>
          <w:szCs w:val="44"/>
        </w:rPr>
        <w:t xml:space="preserve"> </w:t>
      </w:r>
    </w:p>
    <w:p w:rsidR="0009417F" w:rsidRDefault="00964F6C">
      <w:pPr>
        <w:pBdr>
          <w:top w:val="none" w:sz="0" w:space="0" w:color="000000"/>
          <w:left w:val="none" w:sz="0" w:space="0" w:color="000000"/>
          <w:bottom w:val="none" w:sz="0" w:space="0" w:color="000000"/>
          <w:right w:val="none" w:sz="0" w:space="0" w:color="000000"/>
        </w:pBdr>
        <w:tabs>
          <w:tab w:val="left" w:pos="1993"/>
        </w:tabs>
        <w:autoSpaceDN w:val="0"/>
        <w:spacing w:before="150" w:after="150" w:line="360" w:lineRule="auto"/>
        <w:jc w:val="center"/>
        <w:rPr>
          <w:rFonts w:ascii="楷体_GB2312" w:eastAsia="楷体_GB2312" w:hAnsi="楷体_GB2312" w:cs="楷体_GB2312"/>
          <w:b/>
          <w:bCs/>
          <w:sz w:val="44"/>
          <w:szCs w:val="44"/>
        </w:rPr>
      </w:pPr>
      <w:r>
        <w:rPr>
          <w:rFonts w:ascii="楷体_GB2312" w:eastAsia="楷体_GB2312" w:hAnsi="楷体_GB2312" w:cs="楷体_GB2312" w:hint="eastAsia"/>
          <w:b/>
          <w:bCs/>
          <w:sz w:val="32"/>
          <w:szCs w:val="32"/>
        </w:rPr>
        <w:t>学生会部门设置示意图</w:t>
      </w:r>
    </w:p>
    <w:p w:rsidR="0009417F" w:rsidRDefault="0009417F">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p>
    <w:p w:rsidR="0009417F" w:rsidRDefault="00964F6C" w:rsidP="0065563E">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sz w:val="48"/>
          <w:szCs w:val="48"/>
        </w:rPr>
      </w:pPr>
      <w:r>
        <w:rPr>
          <w:rFonts w:ascii="楷体_GB2312" w:eastAsia="楷体_GB2312" w:hAnsi="楷体_GB2312" w:cs="楷体_GB2312" w:hint="eastAsia"/>
          <w:b/>
          <w:bCs/>
          <w:sz w:val="44"/>
          <w:szCs w:val="44"/>
        </w:rPr>
        <w:t xml:space="preserve">   </w:t>
      </w:r>
      <w:r w:rsidR="0065563E">
        <w:rPr>
          <w:rFonts w:ascii="楷体_GB2312" w:eastAsia="楷体_GB2312" w:hAnsi="楷体_GB2312" w:cs="楷体_GB2312" w:hint="eastAsia"/>
          <w:b/>
          <w:bCs/>
          <w:sz w:val="44"/>
          <w:szCs w:val="44"/>
        </w:rPr>
        <w:t>三、</w:t>
      </w:r>
      <w:r>
        <w:rPr>
          <w:rFonts w:ascii="楷体_GB2312" w:eastAsia="楷体_GB2312" w:hAnsi="楷体_GB2312" w:cs="楷体_GB2312" w:hint="eastAsia"/>
          <w:b/>
          <w:sz w:val="48"/>
          <w:szCs w:val="48"/>
        </w:rPr>
        <w:t>学生会活动</w:t>
      </w:r>
    </w:p>
    <w:p w:rsidR="0009417F" w:rsidRDefault="00964F6C">
      <w:pPr>
        <w:rPr>
          <w:rFonts w:ascii="楷体_GB2312" w:eastAsia="楷体_GB2312" w:hAnsi="楷体_GB2312" w:cs="楷体_GB2312"/>
          <w:b/>
          <w:sz w:val="32"/>
          <w:szCs w:val="32"/>
        </w:rPr>
      </w:pPr>
      <w:r>
        <w:rPr>
          <w:rFonts w:ascii="楷体_GB2312" w:eastAsia="楷体_GB2312" w:hAnsi="楷体_GB2312" w:cs="楷体_GB2312" w:hint="eastAsia"/>
          <w:b/>
          <w:szCs w:val="48"/>
        </w:rPr>
        <w:t xml:space="preserve">  </w:t>
      </w: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kern w:val="0"/>
          <w:sz w:val="32"/>
          <w:szCs w:val="32"/>
        </w:rPr>
        <w:t>外国语学生会在校团委的支持，</w:t>
      </w:r>
      <w:proofErr w:type="gramStart"/>
      <w:r>
        <w:rPr>
          <w:rFonts w:ascii="楷体_GB2312" w:eastAsia="楷体_GB2312" w:hAnsi="楷体_GB2312" w:cs="楷体_GB2312" w:hint="eastAsia"/>
          <w:b/>
          <w:kern w:val="0"/>
          <w:sz w:val="32"/>
          <w:szCs w:val="32"/>
        </w:rPr>
        <w:t>领导及院党委</w:t>
      </w:r>
      <w:proofErr w:type="gramEnd"/>
      <w:r>
        <w:rPr>
          <w:rFonts w:ascii="楷体_GB2312" w:eastAsia="楷体_GB2312" w:hAnsi="楷体_GB2312" w:cs="楷体_GB2312" w:hint="eastAsia"/>
          <w:b/>
          <w:kern w:val="0"/>
          <w:sz w:val="32"/>
          <w:szCs w:val="32"/>
        </w:rPr>
        <w:t>、团委、校学生会的悉心帮助下，以“行动、奉献、求实、创新”为</w:t>
      </w:r>
      <w:r>
        <w:rPr>
          <w:rFonts w:ascii="楷体_GB2312" w:eastAsia="楷体_GB2312" w:hAnsi="楷体_GB2312" w:cs="楷体_GB2312" w:hint="eastAsia"/>
          <w:b/>
          <w:kern w:val="0"/>
          <w:sz w:val="32"/>
          <w:szCs w:val="32"/>
        </w:rPr>
        <w:lastRenderedPageBreak/>
        <w:t>指导，不断深化完善学生会“服务青年，锻炼自我”的目的与宗旨，为打造出适合外国语</w:t>
      </w:r>
      <w:proofErr w:type="gramStart"/>
      <w:r>
        <w:rPr>
          <w:rFonts w:ascii="楷体_GB2312" w:eastAsia="楷体_GB2312" w:hAnsi="楷体_GB2312" w:cs="楷体_GB2312" w:hint="eastAsia"/>
          <w:b/>
          <w:kern w:val="0"/>
          <w:sz w:val="32"/>
          <w:szCs w:val="32"/>
        </w:rPr>
        <w:t>学院学院</w:t>
      </w:r>
      <w:proofErr w:type="gramEnd"/>
      <w:r>
        <w:rPr>
          <w:rFonts w:ascii="楷体_GB2312" w:eastAsia="楷体_GB2312" w:hAnsi="楷体_GB2312" w:cs="楷体_GB2312" w:hint="eastAsia"/>
          <w:b/>
          <w:kern w:val="0"/>
          <w:sz w:val="32"/>
          <w:szCs w:val="32"/>
        </w:rPr>
        <w:t>学子自身特色的优秀学生会而踏足前进。我院学生会</w:t>
      </w:r>
      <w:r>
        <w:rPr>
          <w:rFonts w:ascii="楷体_GB2312" w:eastAsia="楷体_GB2312" w:hAnsi="楷体_GB2312" w:cs="楷体_GB2312" w:hint="eastAsia"/>
          <w:b/>
          <w:sz w:val="32"/>
          <w:szCs w:val="32"/>
        </w:rPr>
        <w:t>卓有成效地开展学生思想教育工作；稳健全面地进行自身建设；增强学生体质，大力开展体育运动；突出专业特色，做好外语协会；积极参加主题鲜明、内容健康的校园文化活动。</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r>
        <w:rPr>
          <w:rFonts w:ascii="楷体_GB2312" w:eastAsia="楷体_GB2312" w:hAnsi="楷体_GB2312" w:cs="楷体_GB2312" w:hint="eastAsia"/>
          <w:b/>
          <w:bCs/>
          <w:sz w:val="44"/>
          <w:szCs w:val="44"/>
        </w:rPr>
        <w:t xml:space="preserve">  3.1 </w:t>
      </w:r>
      <w:r>
        <w:rPr>
          <w:rFonts w:ascii="楷体_GB2312" w:eastAsia="楷体_GB2312" w:hAnsi="楷体_GB2312" w:cs="楷体_GB2312" w:hint="eastAsia"/>
          <w:b/>
          <w:bCs/>
          <w:sz w:val="44"/>
          <w:szCs w:val="44"/>
        </w:rPr>
        <w:t>晚会活动献温暖</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华文楷体" w:eastAsia="华文楷体" w:hAnsi="华文楷体"/>
          <w:b/>
          <w:sz w:val="32"/>
          <w:szCs w:val="32"/>
        </w:rPr>
      </w:pPr>
      <w:r>
        <w:rPr>
          <w:rFonts w:ascii="华文楷体" w:eastAsia="华文楷体" w:hAnsi="华文楷体" w:hint="eastAsia"/>
          <w:b/>
          <w:sz w:val="32"/>
          <w:szCs w:val="32"/>
          <w:lang w:val="zh-CN"/>
        </w:rPr>
        <w:t>2017</w:t>
      </w:r>
      <w:r>
        <w:rPr>
          <w:rFonts w:ascii="华文楷体" w:eastAsia="华文楷体" w:hAnsi="华文楷体" w:hint="eastAsia"/>
          <w:b/>
          <w:sz w:val="32"/>
          <w:szCs w:val="32"/>
          <w:lang w:val="zh-CN"/>
        </w:rPr>
        <w:t>年</w:t>
      </w:r>
      <w:r>
        <w:rPr>
          <w:rFonts w:ascii="华文楷体" w:eastAsia="华文楷体" w:hAnsi="华文楷体" w:hint="eastAsia"/>
          <w:b/>
          <w:sz w:val="32"/>
          <w:szCs w:val="32"/>
          <w:lang w:val="zh-CN"/>
        </w:rPr>
        <w:t>9</w:t>
      </w:r>
      <w:r>
        <w:rPr>
          <w:rFonts w:ascii="华文楷体" w:eastAsia="华文楷体" w:hAnsi="华文楷体" w:hint="eastAsia"/>
          <w:b/>
          <w:sz w:val="32"/>
          <w:szCs w:val="32"/>
          <w:lang w:val="zh-CN"/>
        </w:rPr>
        <w:t>月</w:t>
      </w:r>
      <w:r>
        <w:rPr>
          <w:rFonts w:ascii="华文楷体" w:eastAsia="华文楷体" w:hAnsi="华文楷体" w:hint="eastAsia"/>
          <w:b/>
          <w:sz w:val="32"/>
          <w:szCs w:val="32"/>
          <w:lang w:val="zh-CN"/>
        </w:rPr>
        <w:t>10</w:t>
      </w:r>
      <w:r>
        <w:rPr>
          <w:rFonts w:ascii="华文楷体" w:eastAsia="华文楷体" w:hAnsi="华文楷体" w:hint="eastAsia"/>
          <w:b/>
          <w:sz w:val="32"/>
          <w:szCs w:val="32"/>
          <w:lang w:val="zh-CN"/>
        </w:rPr>
        <w:t>日</w:t>
      </w:r>
      <w:r>
        <w:rPr>
          <w:rFonts w:ascii="华文楷体" w:eastAsia="华文楷体" w:hAnsi="华文楷体" w:hint="eastAsia"/>
          <w:b/>
          <w:sz w:val="32"/>
          <w:szCs w:val="32"/>
          <w:lang w:val="zh-CN"/>
        </w:rPr>
        <w:t xml:space="preserve">  </w:t>
      </w:r>
      <w:r>
        <w:rPr>
          <w:rFonts w:ascii="华文楷体" w:eastAsia="华文楷体" w:hAnsi="华文楷体" w:hint="eastAsia"/>
          <w:b/>
          <w:sz w:val="32"/>
          <w:szCs w:val="32"/>
          <w:lang w:val="zh-CN"/>
        </w:rPr>
        <w:t>新生报到</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华文楷体" w:eastAsia="华文楷体" w:hAnsi="华文楷体"/>
          <w:b/>
          <w:sz w:val="32"/>
          <w:szCs w:val="32"/>
          <w:lang w:val="zh-CN"/>
        </w:rPr>
      </w:pPr>
      <w:r>
        <w:rPr>
          <w:rFonts w:ascii="华文楷体" w:eastAsia="华文楷体" w:hAnsi="华文楷体" w:hint="eastAsia"/>
          <w:b/>
          <w:sz w:val="32"/>
          <w:szCs w:val="32"/>
          <w:lang w:val="zh-CN"/>
        </w:rPr>
        <w:t>2017</w:t>
      </w:r>
      <w:r>
        <w:rPr>
          <w:rFonts w:ascii="华文楷体" w:eastAsia="华文楷体" w:hAnsi="华文楷体" w:hint="eastAsia"/>
          <w:b/>
          <w:sz w:val="32"/>
          <w:szCs w:val="32"/>
          <w:lang w:val="zh-CN"/>
        </w:rPr>
        <w:t>年</w:t>
      </w:r>
      <w:r>
        <w:rPr>
          <w:rFonts w:ascii="华文楷体" w:eastAsia="华文楷体" w:hAnsi="华文楷体" w:hint="eastAsia"/>
          <w:b/>
          <w:sz w:val="32"/>
          <w:szCs w:val="32"/>
          <w:lang w:val="zh-CN"/>
        </w:rPr>
        <w:t>9</w:t>
      </w:r>
      <w:r>
        <w:rPr>
          <w:rFonts w:ascii="华文楷体" w:eastAsia="华文楷体" w:hAnsi="华文楷体" w:hint="eastAsia"/>
          <w:b/>
          <w:sz w:val="32"/>
          <w:szCs w:val="32"/>
          <w:lang w:val="zh-CN"/>
        </w:rPr>
        <w:t>月</w:t>
      </w:r>
      <w:r>
        <w:rPr>
          <w:rFonts w:ascii="华文楷体" w:eastAsia="华文楷体" w:hAnsi="华文楷体" w:hint="eastAsia"/>
          <w:b/>
          <w:sz w:val="32"/>
          <w:szCs w:val="32"/>
          <w:lang w:val="zh-CN"/>
        </w:rPr>
        <w:t>10</w:t>
      </w:r>
      <w:r>
        <w:rPr>
          <w:rFonts w:ascii="华文楷体" w:eastAsia="华文楷体" w:hAnsi="华文楷体" w:hint="eastAsia"/>
          <w:b/>
          <w:sz w:val="32"/>
          <w:szCs w:val="32"/>
          <w:lang w:val="zh-CN"/>
        </w:rPr>
        <w:t>日是我们迎接新生报到的日子，很开心有一批新鲜的血液注入了我们外国语学院，不管是带着笑脸的新生还是负责迎新工作的学生会成员，都以一种全新的面貌向所有人展示属于大家的全新的开始。</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华文楷体" w:eastAsia="华文楷体" w:hAnsi="华文楷体"/>
          <w:b/>
          <w:sz w:val="32"/>
          <w:szCs w:val="32"/>
          <w:lang w:val="zh-CN"/>
        </w:rPr>
      </w:pPr>
      <w:r>
        <w:rPr>
          <w:rFonts w:ascii="华文楷体" w:eastAsia="华文楷体" w:hAnsi="华文楷体"/>
          <w:b/>
          <w:noProof/>
          <w:sz w:val="32"/>
          <w:szCs w:val="32"/>
        </w:rPr>
        <w:drawing>
          <wp:inline distT="0" distB="0" distL="0" distR="0">
            <wp:extent cx="5274310" cy="3413125"/>
            <wp:effectExtent l="0" t="0" r="2540" b="0"/>
            <wp:docPr id="2" name="图片 2" descr="C:\Users\asus\Desktop\新建文件夹\迎新生.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sus\Desktop\新建文件夹\迎新生.web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413403"/>
                    </a:xfrm>
                    <a:prstGeom prst="rect">
                      <a:avLst/>
                    </a:prstGeom>
                    <a:noFill/>
                    <a:ln>
                      <a:noFill/>
                    </a:ln>
                  </pic:spPr>
                </pic:pic>
              </a:graphicData>
            </a:graphic>
          </wp:inline>
        </w:drawing>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华文楷体" w:eastAsia="华文楷体" w:hAnsi="华文楷体"/>
          <w:b/>
          <w:sz w:val="32"/>
          <w:szCs w:val="32"/>
          <w:lang w:val="zh-CN"/>
        </w:rPr>
      </w:pPr>
      <w:r>
        <w:rPr>
          <w:rFonts w:ascii="华文楷体" w:eastAsia="华文楷体" w:hAnsi="华文楷体" w:hint="eastAsia"/>
          <w:b/>
          <w:sz w:val="32"/>
          <w:szCs w:val="32"/>
          <w:lang w:val="zh-CN"/>
        </w:rPr>
        <w:lastRenderedPageBreak/>
        <w:t>2017</w:t>
      </w:r>
      <w:r>
        <w:rPr>
          <w:rFonts w:ascii="华文楷体" w:eastAsia="华文楷体" w:hAnsi="华文楷体" w:hint="eastAsia"/>
          <w:b/>
          <w:sz w:val="32"/>
          <w:szCs w:val="32"/>
          <w:lang w:val="zh-CN"/>
        </w:rPr>
        <w:t>年</w:t>
      </w:r>
      <w:r>
        <w:rPr>
          <w:rFonts w:ascii="华文楷体" w:eastAsia="华文楷体" w:hAnsi="华文楷体" w:hint="eastAsia"/>
          <w:b/>
          <w:sz w:val="32"/>
          <w:szCs w:val="32"/>
          <w:lang w:val="zh-CN"/>
        </w:rPr>
        <w:t>9</w:t>
      </w:r>
      <w:r>
        <w:rPr>
          <w:rFonts w:ascii="华文楷体" w:eastAsia="华文楷体" w:hAnsi="华文楷体" w:hint="eastAsia"/>
          <w:b/>
          <w:sz w:val="32"/>
          <w:szCs w:val="32"/>
          <w:lang w:val="zh-CN"/>
        </w:rPr>
        <w:t>月</w:t>
      </w:r>
      <w:r>
        <w:rPr>
          <w:rFonts w:ascii="华文楷体" w:eastAsia="华文楷体" w:hAnsi="华文楷体" w:hint="eastAsia"/>
          <w:b/>
          <w:sz w:val="32"/>
          <w:szCs w:val="32"/>
          <w:lang w:val="zh-CN"/>
        </w:rPr>
        <w:t>15</w:t>
      </w:r>
      <w:r>
        <w:rPr>
          <w:rFonts w:ascii="华文楷体" w:eastAsia="华文楷体" w:hAnsi="华文楷体" w:hint="eastAsia"/>
          <w:b/>
          <w:sz w:val="32"/>
          <w:szCs w:val="32"/>
          <w:lang w:val="zh-CN"/>
        </w:rPr>
        <w:t>日</w:t>
      </w:r>
      <w:r>
        <w:rPr>
          <w:rFonts w:ascii="华文楷体" w:eastAsia="华文楷体" w:hAnsi="华文楷体" w:hint="eastAsia"/>
          <w:b/>
          <w:sz w:val="32"/>
          <w:szCs w:val="32"/>
          <w:lang w:val="zh-CN"/>
        </w:rPr>
        <w:t xml:space="preserve">  </w:t>
      </w:r>
      <w:r>
        <w:rPr>
          <w:rFonts w:ascii="华文楷体" w:eastAsia="华文楷体" w:hAnsi="华文楷体" w:hint="eastAsia"/>
          <w:b/>
          <w:sz w:val="32"/>
          <w:szCs w:val="32"/>
          <w:lang w:val="zh-CN"/>
        </w:rPr>
        <w:t>军训慰问</w:t>
      </w:r>
    </w:p>
    <w:p w:rsidR="0009417F" w:rsidRPr="001C0C2A"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华文楷体" w:eastAsia="华文楷体" w:hAnsi="华文楷体"/>
          <w:b/>
          <w:sz w:val="32"/>
          <w:szCs w:val="32"/>
        </w:rPr>
      </w:pPr>
      <w:r>
        <w:rPr>
          <w:rFonts w:ascii="华文楷体" w:eastAsia="华文楷体" w:hAnsi="华文楷体"/>
          <w:b/>
          <w:sz w:val="32"/>
          <w:szCs w:val="32"/>
        </w:rPr>
        <w:t>201</w:t>
      </w:r>
      <w:r>
        <w:rPr>
          <w:rFonts w:ascii="华文楷体" w:eastAsia="华文楷体" w:hAnsi="华文楷体" w:hint="eastAsia"/>
          <w:b/>
          <w:sz w:val="32"/>
          <w:szCs w:val="32"/>
        </w:rPr>
        <w:t>7</w:t>
      </w:r>
      <w:r>
        <w:rPr>
          <w:rFonts w:ascii="华文楷体" w:eastAsia="华文楷体" w:hAnsi="华文楷体"/>
          <w:b/>
          <w:sz w:val="32"/>
          <w:szCs w:val="32"/>
        </w:rPr>
        <w:t>年</w:t>
      </w:r>
      <w:r>
        <w:rPr>
          <w:rFonts w:ascii="华文楷体" w:eastAsia="华文楷体" w:hAnsi="华文楷体"/>
          <w:b/>
          <w:sz w:val="32"/>
          <w:szCs w:val="32"/>
        </w:rPr>
        <w:t>9</w:t>
      </w:r>
      <w:r>
        <w:rPr>
          <w:rFonts w:ascii="华文楷体" w:eastAsia="华文楷体" w:hAnsi="华文楷体"/>
          <w:b/>
          <w:sz w:val="32"/>
          <w:szCs w:val="32"/>
        </w:rPr>
        <w:t>月，在外国语学院辅导员老师</w:t>
      </w:r>
      <w:r>
        <w:rPr>
          <w:rFonts w:ascii="华文楷体" w:eastAsia="华文楷体" w:hAnsi="华文楷体" w:hint="eastAsia"/>
          <w:b/>
          <w:sz w:val="32"/>
          <w:szCs w:val="32"/>
        </w:rPr>
        <w:t>潘丹丹老师，</w:t>
      </w:r>
      <w:r>
        <w:rPr>
          <w:rFonts w:ascii="华文楷体" w:eastAsia="华文楷体" w:hAnsi="华文楷体"/>
          <w:b/>
          <w:sz w:val="32"/>
          <w:szCs w:val="32"/>
        </w:rPr>
        <w:t>马瑞老师、分团委及学生会的学生干部一行来到篮球场向正在军训的大</w:t>
      </w:r>
      <w:proofErr w:type="gramStart"/>
      <w:r>
        <w:rPr>
          <w:rFonts w:ascii="华文楷体" w:eastAsia="华文楷体" w:hAnsi="华文楷体"/>
          <w:b/>
          <w:sz w:val="32"/>
          <w:szCs w:val="32"/>
        </w:rPr>
        <w:t>一</w:t>
      </w:r>
      <w:proofErr w:type="gramEnd"/>
      <w:r>
        <w:rPr>
          <w:rFonts w:ascii="华文楷体" w:eastAsia="华文楷体" w:hAnsi="华文楷体"/>
          <w:b/>
          <w:sz w:val="32"/>
          <w:szCs w:val="32"/>
        </w:rPr>
        <w:t>新生致以亲切的慰问和节日的祝福，让远离家乡的大</w:t>
      </w:r>
      <w:proofErr w:type="gramStart"/>
      <w:r>
        <w:rPr>
          <w:rFonts w:ascii="华文楷体" w:eastAsia="华文楷体" w:hAnsi="华文楷体"/>
          <w:b/>
          <w:sz w:val="32"/>
          <w:szCs w:val="32"/>
        </w:rPr>
        <w:t>一</w:t>
      </w:r>
      <w:proofErr w:type="gramEnd"/>
      <w:r>
        <w:rPr>
          <w:rFonts w:ascii="华文楷体" w:eastAsia="华文楷体" w:hAnsi="华文楷体"/>
          <w:b/>
          <w:sz w:val="32"/>
          <w:szCs w:val="32"/>
        </w:rPr>
        <w:t>学生感到了亲人般的温暖。期间，</w:t>
      </w:r>
      <w:r>
        <w:rPr>
          <w:rFonts w:ascii="华文楷体" w:eastAsia="华文楷体" w:hAnsi="华文楷体" w:hint="eastAsia"/>
          <w:b/>
          <w:sz w:val="32"/>
          <w:szCs w:val="32"/>
        </w:rPr>
        <w:t>辅导员老师</w:t>
      </w:r>
      <w:r>
        <w:rPr>
          <w:rFonts w:ascii="华文楷体" w:eastAsia="华文楷体" w:hAnsi="华文楷体"/>
          <w:b/>
          <w:sz w:val="32"/>
          <w:szCs w:val="32"/>
        </w:rPr>
        <w:t>热情洋溢的讲</w:t>
      </w:r>
      <w:r>
        <w:rPr>
          <w:rFonts w:ascii="华文楷体" w:eastAsia="华文楷体" w:hAnsi="华文楷体"/>
          <w:b/>
          <w:noProof/>
          <w:sz w:val="32"/>
          <w:szCs w:val="32"/>
        </w:rPr>
        <w:drawing>
          <wp:anchor distT="0" distB="0" distL="114300" distR="114300" simplePos="0" relativeHeight="251670528" behindDoc="1" locked="0" layoutInCell="1" allowOverlap="1">
            <wp:simplePos x="0" y="0"/>
            <wp:positionH relativeFrom="column">
              <wp:posOffset>-290195</wp:posOffset>
            </wp:positionH>
            <wp:positionV relativeFrom="paragraph">
              <wp:posOffset>164465</wp:posOffset>
            </wp:positionV>
            <wp:extent cx="3681095" cy="3681095"/>
            <wp:effectExtent l="0" t="0" r="0" b="0"/>
            <wp:wrapThrough wrapText="bothSides">
              <wp:wrapPolygon edited="0">
                <wp:start x="0" y="0"/>
                <wp:lineTo x="0" y="21462"/>
                <wp:lineTo x="21462" y="21462"/>
                <wp:lineTo x="21462" y="0"/>
                <wp:lineTo x="0" y="0"/>
              </wp:wrapPolygon>
            </wp:wrapThrough>
            <wp:docPr id="4" name="图片 4" descr="C:\Users\asus\Desktop\新建文件夹\军训慰问.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sus\Desktop\新建文件夹\军训慰问.web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81095" cy="3681095"/>
                    </a:xfrm>
                    <a:prstGeom prst="rect">
                      <a:avLst/>
                    </a:prstGeom>
                    <a:noFill/>
                    <a:ln>
                      <a:noFill/>
                    </a:ln>
                  </pic:spPr>
                </pic:pic>
              </a:graphicData>
            </a:graphic>
          </wp:anchor>
        </w:drawing>
      </w:r>
      <w:r>
        <w:rPr>
          <w:rFonts w:ascii="华文楷体" w:eastAsia="华文楷体" w:hAnsi="华文楷体"/>
          <w:b/>
          <w:sz w:val="32"/>
          <w:szCs w:val="32"/>
        </w:rPr>
        <w:t>话，激发了每位同学的热情。</w:t>
      </w:r>
      <w:r>
        <w:rPr>
          <w:rFonts w:ascii="华文楷体" w:eastAsia="华文楷体" w:hAnsi="华文楷体" w:hint="eastAsia"/>
          <w:b/>
          <w:sz w:val="32"/>
          <w:szCs w:val="32"/>
        </w:rPr>
        <w:t>辅导员老师</w:t>
      </w:r>
      <w:r>
        <w:rPr>
          <w:rFonts w:ascii="华文楷体" w:eastAsia="华文楷体" w:hAnsi="华文楷体"/>
          <w:b/>
          <w:sz w:val="32"/>
          <w:szCs w:val="32"/>
        </w:rPr>
        <w:t>肯定了</w:t>
      </w:r>
      <w:r>
        <w:rPr>
          <w:rFonts w:ascii="华文楷体" w:eastAsia="华文楷体" w:hAnsi="华文楷体"/>
          <w:b/>
          <w:sz w:val="32"/>
          <w:szCs w:val="32"/>
        </w:rPr>
        <w:t>1</w:t>
      </w:r>
      <w:r>
        <w:rPr>
          <w:rFonts w:ascii="华文楷体" w:eastAsia="华文楷体" w:hAnsi="华文楷体" w:hint="eastAsia"/>
          <w:b/>
          <w:sz w:val="32"/>
          <w:szCs w:val="32"/>
        </w:rPr>
        <w:t>7</w:t>
      </w:r>
      <w:r>
        <w:rPr>
          <w:rFonts w:ascii="华文楷体" w:eastAsia="华文楷体" w:hAnsi="华文楷体"/>
          <w:b/>
          <w:sz w:val="32"/>
          <w:szCs w:val="32"/>
        </w:rPr>
        <w:t>级新生的军人风貌和训练成果，强调了不畏艰苦、自强不息、团结友爱互助的优良作风，同时对后半期的军训给予了深切的厚望，希望同学们继续</w:t>
      </w:r>
      <w:r>
        <w:rPr>
          <w:rFonts w:ascii="华文楷体" w:eastAsia="华文楷体" w:hAnsi="华文楷体"/>
          <w:b/>
          <w:noProof/>
          <w:sz w:val="32"/>
          <w:szCs w:val="32"/>
        </w:rPr>
        <w:drawing>
          <wp:anchor distT="0" distB="0" distL="114300" distR="114300" simplePos="0" relativeHeight="251669504" behindDoc="1" locked="0" layoutInCell="1" allowOverlap="1">
            <wp:simplePos x="0" y="0"/>
            <wp:positionH relativeFrom="column">
              <wp:posOffset>2177415</wp:posOffset>
            </wp:positionH>
            <wp:positionV relativeFrom="paragraph">
              <wp:posOffset>4360545</wp:posOffset>
            </wp:positionV>
            <wp:extent cx="3075305" cy="3075305"/>
            <wp:effectExtent l="0" t="0" r="0" b="0"/>
            <wp:wrapThrough wrapText="bothSides">
              <wp:wrapPolygon edited="0">
                <wp:start x="0" y="0"/>
                <wp:lineTo x="0" y="21408"/>
                <wp:lineTo x="21408" y="21408"/>
                <wp:lineTo x="21408" y="0"/>
                <wp:lineTo x="0" y="0"/>
              </wp:wrapPolygon>
            </wp:wrapThrough>
            <wp:docPr id="3" name="图片 3" descr="C:\Users\asus\Desktop\新建文件夹\军训慰问.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sus\Desktop\新建文件夹\军训慰问.webp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75305" cy="3075305"/>
                    </a:xfrm>
                    <a:prstGeom prst="rect">
                      <a:avLst/>
                    </a:prstGeom>
                    <a:noFill/>
                    <a:ln>
                      <a:noFill/>
                    </a:ln>
                  </pic:spPr>
                </pic:pic>
              </a:graphicData>
            </a:graphic>
          </wp:anchor>
        </w:drawing>
      </w:r>
      <w:r>
        <w:rPr>
          <w:rFonts w:ascii="华文楷体" w:eastAsia="华文楷体" w:hAnsi="华文楷体"/>
          <w:b/>
          <w:sz w:val="32"/>
          <w:szCs w:val="32"/>
        </w:rPr>
        <w:t>发扬艰苦奋斗的精神，以良好的精神状态圆满地完成军训任务。最后，院领导向教官和受训学员发放了</w:t>
      </w:r>
      <w:r>
        <w:rPr>
          <w:rFonts w:ascii="华文楷体" w:eastAsia="华文楷体" w:hAnsi="华文楷体" w:hint="eastAsia"/>
          <w:b/>
          <w:sz w:val="32"/>
          <w:szCs w:val="32"/>
        </w:rPr>
        <w:t>酸，奶</w:t>
      </w:r>
      <w:r>
        <w:rPr>
          <w:rFonts w:ascii="华文楷体" w:eastAsia="华文楷体" w:hAnsi="华文楷体"/>
          <w:b/>
          <w:sz w:val="32"/>
          <w:szCs w:val="32"/>
        </w:rPr>
        <w:t>零食。</w:t>
      </w:r>
      <w:r>
        <w:rPr>
          <w:rFonts w:ascii="华文楷体" w:eastAsia="华文楷体" w:hAnsi="华文楷体"/>
          <w:b/>
          <w:sz w:val="32"/>
          <w:szCs w:val="32"/>
        </w:rPr>
        <w:lastRenderedPageBreak/>
        <w:t>学院的问候，滋润了每个学生的心田，新生们纷纷表示要更加刻苦地参加训练，以自己的实际行动来回报院领导。</w:t>
      </w:r>
    </w:p>
    <w:p w:rsidR="001C0C2A"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hint="eastAsia"/>
          <w:b/>
          <w:bCs/>
          <w:sz w:val="44"/>
          <w:szCs w:val="44"/>
        </w:rPr>
      </w:pPr>
      <w:r>
        <w:rPr>
          <w:rFonts w:ascii="楷体_GB2312" w:eastAsia="楷体_GB2312" w:hAnsi="楷体_GB2312" w:cs="楷体_GB2312" w:hint="eastAsia"/>
          <w:b/>
          <w:bCs/>
          <w:sz w:val="44"/>
          <w:szCs w:val="44"/>
        </w:rPr>
        <w:t xml:space="preserve"> 3.2 </w:t>
      </w:r>
      <w:r>
        <w:rPr>
          <w:rFonts w:ascii="楷体_GB2312" w:eastAsia="楷体_GB2312" w:hAnsi="楷体_GB2312" w:cs="楷体_GB2312" w:hint="eastAsia"/>
          <w:b/>
          <w:bCs/>
          <w:sz w:val="44"/>
          <w:szCs w:val="44"/>
        </w:rPr>
        <w:t>外院活动展特色</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r>
        <w:rPr>
          <w:rFonts w:ascii="楷体_GB2312" w:eastAsia="楷体_GB2312" w:hAnsi="楷体_GB2312" w:cs="楷体_GB2312" w:hint="eastAsia"/>
          <w:b/>
          <w:bCs/>
          <w:sz w:val="32"/>
          <w:szCs w:val="32"/>
        </w:rPr>
        <w:t xml:space="preserve"> 2017</w:t>
      </w:r>
      <w:r>
        <w:rPr>
          <w:rFonts w:ascii="楷体_GB2312" w:eastAsia="楷体_GB2312" w:hAnsi="楷体_GB2312" w:cs="楷体_GB2312" w:hint="eastAsia"/>
          <w:b/>
          <w:bCs/>
          <w:sz w:val="32"/>
          <w:szCs w:val="32"/>
        </w:rPr>
        <w:t>年</w:t>
      </w:r>
      <w:r>
        <w:rPr>
          <w:rFonts w:ascii="楷体_GB2312" w:eastAsia="楷体_GB2312" w:hAnsi="楷体_GB2312" w:cs="楷体_GB2312" w:hint="eastAsia"/>
          <w:b/>
          <w:bCs/>
          <w:sz w:val="32"/>
          <w:szCs w:val="32"/>
        </w:rPr>
        <w:t>6</w:t>
      </w:r>
      <w:r>
        <w:rPr>
          <w:rFonts w:ascii="楷体_GB2312" w:eastAsia="楷体_GB2312" w:hAnsi="楷体_GB2312" w:cs="楷体_GB2312" w:hint="eastAsia"/>
          <w:b/>
          <w:bCs/>
          <w:sz w:val="32"/>
          <w:szCs w:val="32"/>
        </w:rPr>
        <w:t>月，我们组织英语演讲比赛</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2017</w:t>
      </w:r>
      <w:r>
        <w:rPr>
          <w:rFonts w:ascii="楷体_GB2312" w:eastAsia="楷体_GB2312" w:hAnsi="楷体_GB2312" w:cs="楷体_GB2312" w:hint="eastAsia"/>
          <w:b/>
          <w:bCs/>
          <w:sz w:val="32"/>
          <w:szCs w:val="32"/>
        </w:rPr>
        <w:t>年</w:t>
      </w:r>
      <w:r>
        <w:rPr>
          <w:rFonts w:ascii="楷体_GB2312" w:eastAsia="楷体_GB2312" w:hAnsi="楷体_GB2312" w:cs="楷体_GB2312" w:hint="eastAsia"/>
          <w:b/>
          <w:bCs/>
          <w:sz w:val="32"/>
          <w:szCs w:val="32"/>
        </w:rPr>
        <w:t>11</w:t>
      </w:r>
      <w:r>
        <w:rPr>
          <w:rFonts w:ascii="楷体_GB2312" w:eastAsia="楷体_GB2312" w:hAnsi="楷体_GB2312" w:cs="楷体_GB2312" w:hint="eastAsia"/>
          <w:b/>
          <w:bCs/>
          <w:sz w:val="32"/>
          <w:szCs w:val="32"/>
        </w:rPr>
        <w:t>月</w:t>
      </w:r>
      <w:r>
        <w:rPr>
          <w:rFonts w:ascii="楷体_GB2312" w:eastAsia="楷体_GB2312" w:hAnsi="楷体_GB2312" w:cs="楷体_GB2312" w:hint="eastAsia"/>
          <w:b/>
          <w:bCs/>
          <w:sz w:val="32"/>
          <w:szCs w:val="32"/>
        </w:rPr>
        <w:t>2</w:t>
      </w:r>
      <w:r>
        <w:rPr>
          <w:rFonts w:ascii="楷体_GB2312" w:eastAsia="楷体_GB2312" w:hAnsi="楷体_GB2312" w:cs="楷体_GB2312" w:hint="eastAsia"/>
          <w:b/>
          <w:bCs/>
          <w:sz w:val="32"/>
          <w:szCs w:val="32"/>
        </w:rPr>
        <w:t>日，院级师范生技能大赛</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pPr>
      <w:r>
        <w:rPr>
          <w:rFonts w:ascii="宋体" w:hAnsi="宋体"/>
          <w:noProof/>
          <w:kern w:val="0"/>
          <w:sz w:val="24"/>
        </w:rPr>
        <w:drawing>
          <wp:anchor distT="0" distB="0" distL="114300" distR="114300" simplePos="0" relativeHeight="251671552" behindDoc="0" locked="0" layoutInCell="1" allowOverlap="1">
            <wp:simplePos x="0" y="0"/>
            <wp:positionH relativeFrom="column">
              <wp:posOffset>210185</wp:posOffset>
            </wp:positionH>
            <wp:positionV relativeFrom="paragraph">
              <wp:posOffset>185420</wp:posOffset>
            </wp:positionV>
            <wp:extent cx="2618105" cy="1471930"/>
            <wp:effectExtent l="0" t="0" r="0" b="0"/>
            <wp:wrapSquare wrapText="bothSides"/>
            <wp:docPr id="7" name="图片 7" descr="C:\Users\asus\Documents\Tencent Files\1443553862\Image\C2C\0878193A9F9A6DCE7623690136BF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ocuments\Tencent Files\1443553862\Image\C2C\0878193A9F9A6DCE7623690136BFE3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8105" cy="1471930"/>
                    </a:xfrm>
                    <a:prstGeom prst="rect">
                      <a:avLst/>
                    </a:prstGeom>
                    <a:noFill/>
                    <a:ln>
                      <a:noFill/>
                    </a:ln>
                  </pic:spPr>
                </pic:pic>
              </a:graphicData>
            </a:graphic>
          </wp:anchor>
        </w:drawing>
      </w:r>
      <w:r>
        <w:rPr>
          <w:rFonts w:ascii="楷体_GB2312" w:eastAsia="楷体_GB2312" w:hAnsi="楷体_GB2312" w:cs="楷体_GB2312"/>
          <w:b/>
          <w:bCs/>
          <w:sz w:val="32"/>
          <w:szCs w:val="32"/>
        </w:rPr>
        <w:t>为进一步培养和锻炼我校学生的师范技能，以</w:t>
      </w:r>
      <w:r>
        <w:rPr>
          <w:rFonts w:ascii="楷体_GB2312" w:eastAsia="楷体_GB2312" w:hAnsi="楷体_GB2312" w:cs="楷体_GB2312"/>
          <w:b/>
          <w:bCs/>
          <w:sz w:val="32"/>
          <w:szCs w:val="32"/>
        </w:rPr>
        <w:t>"</w:t>
      </w:r>
      <w:r>
        <w:rPr>
          <w:rFonts w:ascii="楷体_GB2312" w:eastAsia="楷体_GB2312" w:hAnsi="楷体_GB2312" w:cs="楷体_GB2312"/>
          <w:b/>
          <w:bCs/>
          <w:sz w:val="32"/>
          <w:szCs w:val="32"/>
        </w:rPr>
        <w:t>为学为师</w:t>
      </w:r>
      <w:proofErr w:type="gramStart"/>
      <w:r>
        <w:rPr>
          <w:rFonts w:ascii="楷体_GB2312" w:eastAsia="楷体_GB2312" w:hAnsi="楷体_GB2312" w:cs="楷体_GB2312"/>
          <w:b/>
          <w:bCs/>
          <w:sz w:val="32"/>
          <w:szCs w:val="32"/>
        </w:rPr>
        <w:t>”</w:t>
      </w:r>
      <w:proofErr w:type="gramEnd"/>
      <w:r>
        <w:rPr>
          <w:rFonts w:ascii="楷体_GB2312" w:eastAsia="楷体_GB2312" w:hAnsi="楷体_GB2312" w:cs="楷体_GB2312"/>
          <w:b/>
          <w:bCs/>
          <w:sz w:val="32"/>
          <w:szCs w:val="32"/>
        </w:rPr>
        <w:t>为基础，综合时代精神，紧随教育改革的步伐，构建自身专业知识，以适应当前教育战线的需要。我院于十一月二号在大三大四两个年级开展</w:t>
      </w:r>
      <w:r>
        <w:rPr>
          <w:rFonts w:ascii="楷体_GB2312" w:eastAsia="楷体_GB2312" w:hAnsi="楷体_GB2312" w:cs="楷体_GB2312"/>
          <w:b/>
          <w:bCs/>
          <w:sz w:val="32"/>
          <w:szCs w:val="32"/>
        </w:rPr>
        <w:t>“</w:t>
      </w:r>
      <w:r>
        <w:rPr>
          <w:rFonts w:ascii="楷体_GB2312" w:eastAsia="楷体_GB2312" w:hAnsi="楷体_GB2312" w:cs="楷体_GB2312"/>
          <w:b/>
          <w:bCs/>
          <w:sz w:val="32"/>
          <w:szCs w:val="32"/>
        </w:rPr>
        <w:t>师范生技能大赛</w:t>
      </w:r>
      <w:r>
        <w:rPr>
          <w:rFonts w:ascii="楷体_GB2312" w:eastAsia="楷体_GB2312" w:hAnsi="楷体_GB2312" w:cs="楷体_GB2312"/>
          <w:b/>
          <w:bCs/>
          <w:sz w:val="32"/>
          <w:szCs w:val="32"/>
        </w:rPr>
        <w:t>”</w:t>
      </w:r>
      <w:r>
        <w:rPr>
          <w:rFonts w:ascii="楷体_GB2312" w:eastAsia="楷体_GB2312" w:hAnsi="楷体_GB2312" w:cs="楷体_GB2312"/>
          <w:b/>
          <w:bCs/>
          <w:sz w:val="32"/>
          <w:szCs w:val="32"/>
        </w:rPr>
        <w:t>预赛，我院刘蓉老师，冯远老师，高洁担任这次预赛的评委。</w:t>
      </w:r>
    </w:p>
    <w:p w:rsidR="0009417F" w:rsidRDefault="0009417F">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32"/>
          <w:szCs w:val="32"/>
        </w:rPr>
      </w:pPr>
      <w:r>
        <w:rPr>
          <w:rFonts w:ascii="楷体_GB2312" w:eastAsia="楷体_GB2312" w:hAnsi="楷体_GB2312" w:cs="楷体_GB2312"/>
          <w:b/>
          <w:bCs/>
          <w:noProof/>
          <w:sz w:val="32"/>
          <w:szCs w:val="32"/>
        </w:rPr>
        <w:drawing>
          <wp:anchor distT="0" distB="0" distL="114300" distR="114300" simplePos="0" relativeHeight="251672576" behindDoc="0" locked="0" layoutInCell="1" allowOverlap="1">
            <wp:simplePos x="0" y="0"/>
            <wp:positionH relativeFrom="column">
              <wp:posOffset>3695700</wp:posOffset>
            </wp:positionH>
            <wp:positionV relativeFrom="paragraph">
              <wp:posOffset>98425</wp:posOffset>
            </wp:positionV>
            <wp:extent cx="1406525" cy="1875790"/>
            <wp:effectExtent l="0" t="0" r="3175" b="0"/>
            <wp:wrapSquare wrapText="bothSides"/>
            <wp:docPr id="11" name="图片 11" descr="C:\Users\asus\Desktop\新建文件夹\三笔字2.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sus\Desktop\新建文件夹\三笔字2.web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06525" cy="1875790"/>
                    </a:xfrm>
                    <a:prstGeom prst="rect">
                      <a:avLst/>
                    </a:prstGeom>
                    <a:noFill/>
                    <a:ln>
                      <a:noFill/>
                    </a:ln>
                  </pic:spPr>
                </pic:pic>
              </a:graphicData>
            </a:graphic>
          </wp:anchor>
        </w:drawing>
      </w:r>
      <w:r>
        <w:rPr>
          <w:rFonts w:ascii="楷体_GB2312" w:eastAsia="楷体_GB2312" w:hAnsi="楷体_GB2312" w:cs="楷体_GB2312" w:hint="eastAsia"/>
          <w:b/>
          <w:bCs/>
          <w:sz w:val="32"/>
          <w:szCs w:val="32"/>
        </w:rPr>
        <w:t>2017</w:t>
      </w:r>
      <w:r>
        <w:rPr>
          <w:rFonts w:ascii="楷体_GB2312" w:eastAsia="楷体_GB2312" w:hAnsi="楷体_GB2312" w:cs="楷体_GB2312" w:hint="eastAsia"/>
          <w:b/>
          <w:bCs/>
          <w:sz w:val="32"/>
          <w:szCs w:val="32"/>
        </w:rPr>
        <w:t>年</w:t>
      </w:r>
      <w:r>
        <w:rPr>
          <w:rFonts w:ascii="楷体_GB2312" w:eastAsia="楷体_GB2312" w:hAnsi="楷体_GB2312" w:cs="楷体_GB2312" w:hint="eastAsia"/>
          <w:b/>
          <w:bCs/>
          <w:sz w:val="32"/>
          <w:szCs w:val="32"/>
        </w:rPr>
        <w:t>10</w:t>
      </w:r>
      <w:r>
        <w:rPr>
          <w:rFonts w:ascii="楷体_GB2312" w:eastAsia="楷体_GB2312" w:hAnsi="楷体_GB2312" w:cs="楷体_GB2312" w:hint="eastAsia"/>
          <w:b/>
          <w:bCs/>
          <w:sz w:val="32"/>
          <w:szCs w:val="32"/>
        </w:rPr>
        <w:t>月</w:t>
      </w:r>
      <w:r>
        <w:rPr>
          <w:rFonts w:ascii="楷体_GB2312" w:eastAsia="楷体_GB2312" w:hAnsi="楷体_GB2312" w:cs="楷体_GB2312" w:hint="eastAsia"/>
          <w:b/>
          <w:bCs/>
          <w:sz w:val="32"/>
          <w:szCs w:val="32"/>
        </w:rPr>
        <w:t>27</w:t>
      </w:r>
      <w:r>
        <w:rPr>
          <w:rFonts w:ascii="楷体_GB2312" w:eastAsia="楷体_GB2312" w:hAnsi="楷体_GB2312" w:cs="楷体_GB2312" w:hint="eastAsia"/>
          <w:b/>
          <w:bCs/>
          <w:sz w:val="32"/>
          <w:szCs w:val="32"/>
        </w:rPr>
        <w:t>日，院级三笔字</w:t>
      </w:r>
      <w:r>
        <w:rPr>
          <w:rFonts w:ascii="楷体_GB2312" w:eastAsia="楷体_GB2312" w:hAnsi="楷体_GB2312" w:cs="楷体_GB2312" w:hint="eastAsia"/>
          <w:b/>
          <w:bCs/>
          <w:sz w:val="32"/>
          <w:szCs w:val="32"/>
        </w:rPr>
        <w:t>大赛</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r>
        <w:rPr>
          <w:rFonts w:ascii="楷体_GB2312" w:eastAsia="楷体_GB2312" w:hAnsi="楷体_GB2312" w:cs="楷体_GB2312" w:hint="eastAsia"/>
          <w:b/>
          <w:bCs/>
          <w:sz w:val="32"/>
          <w:szCs w:val="32"/>
        </w:rPr>
        <w:t xml:space="preserve"> 2017</w:t>
      </w:r>
      <w:r>
        <w:rPr>
          <w:rFonts w:ascii="楷体_GB2312" w:eastAsia="楷体_GB2312" w:hAnsi="楷体_GB2312" w:cs="楷体_GB2312" w:hint="eastAsia"/>
          <w:b/>
          <w:bCs/>
          <w:sz w:val="32"/>
          <w:szCs w:val="32"/>
        </w:rPr>
        <w:t>年</w:t>
      </w:r>
      <w:r>
        <w:rPr>
          <w:rFonts w:ascii="楷体_GB2312" w:eastAsia="楷体_GB2312" w:hAnsi="楷体_GB2312" w:cs="楷体_GB2312" w:hint="eastAsia"/>
          <w:b/>
          <w:bCs/>
          <w:sz w:val="32"/>
          <w:szCs w:val="32"/>
        </w:rPr>
        <w:t>10</w:t>
      </w:r>
      <w:r>
        <w:rPr>
          <w:rFonts w:ascii="楷体_GB2312" w:eastAsia="楷体_GB2312" w:hAnsi="楷体_GB2312" w:cs="楷体_GB2312" w:hint="eastAsia"/>
          <w:b/>
          <w:bCs/>
          <w:sz w:val="32"/>
          <w:szCs w:val="32"/>
        </w:rPr>
        <w:t>月</w:t>
      </w:r>
      <w:r>
        <w:rPr>
          <w:rFonts w:ascii="楷体_GB2312" w:eastAsia="楷体_GB2312" w:hAnsi="楷体_GB2312" w:cs="楷体_GB2312" w:hint="eastAsia"/>
          <w:b/>
          <w:bCs/>
          <w:sz w:val="32"/>
          <w:szCs w:val="32"/>
        </w:rPr>
        <w:t>27</w:t>
      </w:r>
      <w:r>
        <w:rPr>
          <w:rFonts w:ascii="楷体_GB2312" w:eastAsia="楷体_GB2312" w:hAnsi="楷体_GB2312" w:cs="楷体_GB2312" w:hint="eastAsia"/>
          <w:b/>
          <w:bCs/>
          <w:sz w:val="32"/>
          <w:szCs w:val="32"/>
        </w:rPr>
        <w:t>日我院举行了三笔</w:t>
      </w:r>
      <w:proofErr w:type="gramStart"/>
      <w:r>
        <w:rPr>
          <w:rFonts w:ascii="楷体_GB2312" w:eastAsia="楷体_GB2312" w:hAnsi="楷体_GB2312" w:cs="楷体_GB2312" w:hint="eastAsia"/>
          <w:b/>
          <w:bCs/>
          <w:sz w:val="32"/>
          <w:szCs w:val="32"/>
        </w:rPr>
        <w:t>字大赛</w:t>
      </w:r>
      <w:proofErr w:type="gramEnd"/>
      <w:r>
        <w:rPr>
          <w:rFonts w:ascii="楷体_GB2312" w:eastAsia="楷体_GB2312" w:hAnsi="楷体_GB2312" w:cs="楷体_GB2312"/>
          <w:b/>
          <w:bCs/>
          <w:sz w:val="32"/>
          <w:szCs w:val="32"/>
        </w:rPr>
        <w:t>作为师范生，除了硬笔字和毛笔字，他们写的粉笔字结构框架疏密自然，布局精美，令人赏心悦目。</w:t>
      </w:r>
      <w:proofErr w:type="gramStart"/>
      <w:r>
        <w:rPr>
          <w:rFonts w:ascii="楷体_GB2312" w:eastAsia="楷体_GB2312" w:hAnsi="楷体_GB2312" w:cs="楷体_GB2312"/>
          <w:b/>
          <w:bCs/>
          <w:sz w:val="32"/>
          <w:szCs w:val="32"/>
        </w:rPr>
        <w:t>一</w:t>
      </w:r>
      <w:proofErr w:type="gramEnd"/>
      <w:r>
        <w:rPr>
          <w:rFonts w:ascii="楷体_GB2312" w:eastAsia="楷体_GB2312" w:hAnsi="楷体_GB2312" w:cs="楷体_GB2312"/>
          <w:b/>
          <w:bCs/>
          <w:sz w:val="32"/>
          <w:szCs w:val="32"/>
        </w:rPr>
        <w:t>块块小黑板上，</w:t>
      </w:r>
      <w:proofErr w:type="gramStart"/>
      <w:r>
        <w:rPr>
          <w:rFonts w:ascii="楷体_GB2312" w:eastAsia="楷体_GB2312" w:hAnsi="楷体_GB2312" w:cs="楷体_GB2312"/>
          <w:b/>
          <w:bCs/>
          <w:sz w:val="32"/>
          <w:szCs w:val="32"/>
        </w:rPr>
        <w:t>一</w:t>
      </w:r>
      <w:proofErr w:type="gramEnd"/>
      <w:r>
        <w:rPr>
          <w:rFonts w:ascii="楷体_GB2312" w:eastAsia="楷体_GB2312" w:hAnsi="楷体_GB2312" w:cs="楷体_GB2312"/>
          <w:b/>
          <w:bCs/>
          <w:sz w:val="32"/>
          <w:szCs w:val="32"/>
        </w:rPr>
        <w:t>行行粉笔字，或娟秀，或疏朗，字字有力</w:t>
      </w:r>
      <w:proofErr w:type="gramStart"/>
      <w:r>
        <w:rPr>
          <w:rFonts w:ascii="楷体_GB2312" w:eastAsia="楷体_GB2312" w:hAnsi="楷体_GB2312" w:cs="楷体_GB2312"/>
          <w:b/>
          <w:bCs/>
          <w:sz w:val="32"/>
          <w:szCs w:val="32"/>
        </w:rPr>
        <w:t>蓄</w:t>
      </w:r>
      <w:proofErr w:type="gramEnd"/>
      <w:r>
        <w:rPr>
          <w:rFonts w:ascii="楷体_GB2312" w:eastAsia="楷体_GB2312" w:hAnsi="楷体_GB2312" w:cs="楷体_GB2312"/>
          <w:b/>
          <w:bCs/>
          <w:sz w:val="32"/>
          <w:szCs w:val="32"/>
        </w:rPr>
        <w:t>千钧</w:t>
      </w:r>
      <w:proofErr w:type="gramStart"/>
      <w:r>
        <w:rPr>
          <w:rFonts w:ascii="楷体_GB2312" w:eastAsia="楷体_GB2312" w:hAnsi="楷体_GB2312" w:cs="楷体_GB2312"/>
          <w:b/>
          <w:bCs/>
          <w:sz w:val="32"/>
          <w:szCs w:val="32"/>
        </w:rPr>
        <w:t>之</w:t>
      </w:r>
      <w:proofErr w:type="gramEnd"/>
      <w:r>
        <w:rPr>
          <w:rFonts w:ascii="楷体_GB2312" w:eastAsia="楷体_GB2312" w:hAnsi="楷体_GB2312" w:cs="楷体_GB2312"/>
          <w:b/>
          <w:bCs/>
          <w:sz w:val="32"/>
          <w:szCs w:val="32"/>
        </w:rPr>
        <w:t>感，该长</w:t>
      </w:r>
      <w:r>
        <w:rPr>
          <w:rFonts w:ascii="楷体_GB2312" w:eastAsia="楷体_GB2312" w:hAnsi="楷体_GB2312" w:cs="楷体_GB2312"/>
          <w:b/>
          <w:bCs/>
          <w:sz w:val="32"/>
          <w:szCs w:val="32"/>
        </w:rPr>
        <w:lastRenderedPageBreak/>
        <w:t>则长，该短则短，洋洋洒洒，一个个的排列都显得恰到好处，令人耳目一新。</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r>
        <w:rPr>
          <w:rFonts w:ascii="楷体_GB2312" w:eastAsia="楷体_GB2312" w:hAnsi="楷体_GB2312" w:cs="楷体_GB2312"/>
          <w:b/>
          <w:bCs/>
          <w:noProof/>
          <w:sz w:val="32"/>
          <w:szCs w:val="32"/>
        </w:rPr>
        <w:drawing>
          <wp:anchor distT="0" distB="0" distL="114300" distR="114300" simplePos="0" relativeHeight="251673600" behindDoc="1" locked="0" layoutInCell="1" allowOverlap="1">
            <wp:simplePos x="0" y="0"/>
            <wp:positionH relativeFrom="column">
              <wp:posOffset>3677285</wp:posOffset>
            </wp:positionH>
            <wp:positionV relativeFrom="paragraph">
              <wp:posOffset>-1238885</wp:posOffset>
            </wp:positionV>
            <wp:extent cx="1771650" cy="2362835"/>
            <wp:effectExtent l="0" t="0" r="0" b="0"/>
            <wp:wrapSquare wrapText="bothSides"/>
            <wp:docPr id="8" name="图片 8" descr="C:\Users\asus\Desktop\新建文件夹\三笔字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sus\Desktop\新建文件夹\三笔字3.web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71650" cy="2362835"/>
                    </a:xfrm>
                    <a:prstGeom prst="rect">
                      <a:avLst/>
                    </a:prstGeom>
                    <a:noFill/>
                    <a:ln>
                      <a:noFill/>
                    </a:ln>
                  </pic:spPr>
                </pic:pic>
              </a:graphicData>
            </a:graphic>
          </wp:anchor>
        </w:drawing>
      </w:r>
      <w:r>
        <w:rPr>
          <w:rFonts w:ascii="楷体_GB2312" w:eastAsia="楷体_GB2312" w:hAnsi="楷体_GB2312" w:cs="楷体_GB2312" w:hint="eastAsia"/>
          <w:b/>
          <w:bCs/>
          <w:sz w:val="44"/>
          <w:szCs w:val="44"/>
        </w:rPr>
        <w:t xml:space="preserve">  </w:t>
      </w:r>
    </w:p>
    <w:p w:rsidR="0009417F" w:rsidRDefault="0009417F">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p>
    <w:p w:rsidR="0009417F" w:rsidRDefault="0009417F">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p>
    <w:p w:rsidR="0009417F" w:rsidRDefault="0009417F">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rPr>
          <w:rFonts w:ascii="楷体_GB2312" w:eastAsia="楷体_GB2312" w:hAnsi="楷体_GB2312" w:cs="楷体_GB2312"/>
          <w:b/>
          <w:bCs/>
          <w:sz w:val="44"/>
          <w:szCs w:val="44"/>
        </w:rPr>
      </w:pPr>
      <w:r>
        <w:rPr>
          <w:rFonts w:ascii="楷体_GB2312" w:eastAsia="楷体_GB2312" w:hAnsi="楷体_GB2312" w:cs="楷体_GB2312" w:hint="eastAsia"/>
          <w:b/>
          <w:bCs/>
          <w:sz w:val="44"/>
          <w:szCs w:val="44"/>
        </w:rPr>
        <w:t xml:space="preserve">3.3 </w:t>
      </w:r>
      <w:r>
        <w:rPr>
          <w:rFonts w:ascii="楷体_GB2312" w:eastAsia="楷体_GB2312" w:hAnsi="楷体_GB2312" w:cs="楷体_GB2312" w:hint="eastAsia"/>
          <w:b/>
          <w:bCs/>
          <w:sz w:val="44"/>
          <w:szCs w:val="44"/>
        </w:rPr>
        <w:t>文体活动秀精彩</w:t>
      </w:r>
    </w:p>
    <w:p w:rsidR="0009417F" w:rsidRDefault="00964F6C" w:rsidP="001C0C2A">
      <w:pPr>
        <w:autoSpaceDE w:val="0"/>
        <w:autoSpaceDN w:val="0"/>
        <w:adjustRightInd w:val="0"/>
        <w:spacing w:line="360" w:lineRule="auto"/>
        <w:ind w:firstLineChars="250" w:firstLine="803"/>
        <w:jc w:val="left"/>
        <w:rPr>
          <w:rFonts w:ascii="楷体_GB2312" w:eastAsia="楷体_GB2312" w:hAnsi="楷体_GB2312" w:cs="楷体_GB2312"/>
          <w:b/>
          <w:kern w:val="0"/>
          <w:sz w:val="32"/>
          <w:szCs w:val="32"/>
        </w:rPr>
      </w:pPr>
      <w:r>
        <w:rPr>
          <w:rFonts w:ascii="楷体_GB2312" w:eastAsia="楷体_GB2312" w:hAnsi="楷体_GB2312" w:cs="楷体_GB2312" w:hint="eastAsia"/>
          <w:b/>
          <w:kern w:val="0"/>
          <w:sz w:val="32"/>
          <w:szCs w:val="32"/>
          <w:lang w:val="zh-CN"/>
        </w:rPr>
        <w:t>2</w:t>
      </w:r>
      <w:r>
        <w:rPr>
          <w:rFonts w:ascii="楷体_GB2312" w:eastAsia="楷体_GB2312" w:hAnsi="楷体_GB2312" w:cs="楷体_GB2312"/>
          <w:b/>
          <w:kern w:val="0"/>
          <w:sz w:val="32"/>
          <w:szCs w:val="32"/>
        </w:rPr>
        <w:t>017</w:t>
      </w:r>
      <w:r>
        <w:rPr>
          <w:rFonts w:ascii="楷体_GB2312" w:eastAsia="楷体_GB2312" w:hAnsi="楷体_GB2312" w:cs="楷体_GB2312"/>
          <w:b/>
          <w:kern w:val="0"/>
          <w:sz w:val="32"/>
          <w:szCs w:val="32"/>
        </w:rPr>
        <w:t>年</w:t>
      </w:r>
      <w:r>
        <w:rPr>
          <w:rFonts w:ascii="楷体_GB2312" w:eastAsia="楷体_GB2312" w:hAnsi="楷体_GB2312" w:cs="楷体_GB2312"/>
          <w:b/>
          <w:kern w:val="0"/>
          <w:sz w:val="32"/>
          <w:szCs w:val="32"/>
        </w:rPr>
        <w:t>5</w:t>
      </w:r>
      <w:r>
        <w:rPr>
          <w:rFonts w:ascii="楷体_GB2312" w:eastAsia="楷体_GB2312" w:hAnsi="楷体_GB2312" w:cs="楷体_GB2312"/>
          <w:b/>
          <w:kern w:val="0"/>
          <w:sz w:val="32"/>
          <w:szCs w:val="32"/>
        </w:rPr>
        <w:t>月</w:t>
      </w:r>
      <w:r>
        <w:rPr>
          <w:rFonts w:ascii="楷体_GB2312" w:eastAsia="楷体_GB2312" w:hAnsi="楷体_GB2312" w:cs="楷体_GB2312"/>
          <w:b/>
          <w:kern w:val="0"/>
          <w:sz w:val="32"/>
          <w:szCs w:val="32"/>
        </w:rPr>
        <w:t>14</w:t>
      </w:r>
      <w:r>
        <w:rPr>
          <w:rFonts w:ascii="楷体_GB2312" w:eastAsia="楷体_GB2312" w:hAnsi="楷体_GB2312" w:cs="楷体_GB2312"/>
          <w:b/>
          <w:kern w:val="0"/>
          <w:sz w:val="32"/>
          <w:szCs w:val="32"/>
        </w:rPr>
        <w:t>日晚</w:t>
      </w:r>
      <w:r>
        <w:rPr>
          <w:rFonts w:ascii="楷体_GB2312" w:eastAsia="楷体_GB2312" w:hAnsi="楷体_GB2312" w:cs="楷体_GB2312"/>
          <w:b/>
          <w:kern w:val="0"/>
          <w:sz w:val="32"/>
          <w:szCs w:val="32"/>
        </w:rPr>
        <w:t>8</w:t>
      </w:r>
      <w:r>
        <w:rPr>
          <w:rFonts w:ascii="楷体_GB2312" w:eastAsia="楷体_GB2312" w:hAnsi="楷体_GB2312" w:cs="楷体_GB2312"/>
          <w:b/>
          <w:kern w:val="0"/>
          <w:sz w:val="32"/>
          <w:szCs w:val="32"/>
        </w:rPr>
        <w:t>时，外国语学院</w:t>
      </w:r>
      <w:r>
        <w:rPr>
          <w:rFonts w:ascii="楷体_GB2312" w:eastAsia="楷体_GB2312" w:hAnsi="楷体_GB2312" w:cs="楷体_GB2312"/>
          <w:b/>
          <w:kern w:val="0"/>
          <w:sz w:val="32"/>
          <w:szCs w:val="32"/>
        </w:rPr>
        <w:t>“</w:t>
      </w:r>
      <w:r>
        <w:rPr>
          <w:rFonts w:ascii="楷体_GB2312" w:eastAsia="楷体_GB2312" w:hAnsi="楷体_GB2312" w:cs="楷体_GB2312"/>
          <w:b/>
          <w:kern w:val="0"/>
          <w:sz w:val="32"/>
          <w:szCs w:val="32"/>
        </w:rPr>
        <w:t>青春未央，桃李花开</w:t>
      </w:r>
      <w:r>
        <w:rPr>
          <w:rFonts w:ascii="楷体_GB2312" w:eastAsia="楷体_GB2312" w:hAnsi="楷体_GB2312" w:cs="楷体_GB2312"/>
          <w:b/>
          <w:kern w:val="0"/>
          <w:sz w:val="32"/>
          <w:szCs w:val="32"/>
        </w:rPr>
        <w:t>”——2017</w:t>
      </w:r>
      <w:r>
        <w:rPr>
          <w:rFonts w:ascii="楷体_GB2312" w:eastAsia="楷体_GB2312" w:hAnsi="楷体_GB2312" w:cs="楷体_GB2312"/>
          <w:b/>
          <w:kern w:val="0"/>
          <w:sz w:val="32"/>
          <w:szCs w:val="32"/>
        </w:rPr>
        <w:t>届毕业生惜别会在昆仑讲堂拉开</w:t>
      </w:r>
      <w:proofErr w:type="gramStart"/>
      <w:r>
        <w:rPr>
          <w:rFonts w:ascii="楷体_GB2312" w:eastAsia="楷体_GB2312" w:hAnsi="楷体_GB2312" w:cs="楷体_GB2312"/>
          <w:b/>
          <w:kern w:val="0"/>
          <w:sz w:val="32"/>
          <w:szCs w:val="32"/>
        </w:rPr>
        <w:t>帷幕啦</w:t>
      </w:r>
      <w:proofErr w:type="gramEnd"/>
      <w:r>
        <w:rPr>
          <w:rFonts w:ascii="楷体_GB2312" w:eastAsia="楷体_GB2312" w:hAnsi="楷体_GB2312" w:cs="楷体_GB2312"/>
          <w:b/>
          <w:kern w:val="0"/>
          <w:sz w:val="32"/>
          <w:szCs w:val="32"/>
        </w:rPr>
        <w:t>!</w:t>
      </w:r>
      <w:r>
        <w:rPr>
          <w:rFonts w:ascii="楷体_GB2312" w:eastAsia="楷体_GB2312" w:hAnsi="楷体_GB2312" w:cs="楷体_GB2312"/>
          <w:b/>
          <w:kern w:val="0"/>
          <w:sz w:val="32"/>
          <w:szCs w:val="32"/>
        </w:rPr>
        <w:t>外国语学院党总支书记吕军老师，副院长魏玉清老师，英语系系主任刘蓉老师，</w:t>
      </w:r>
      <w:proofErr w:type="gramStart"/>
      <w:r>
        <w:rPr>
          <w:rFonts w:ascii="楷体_GB2312" w:eastAsia="楷体_GB2312" w:hAnsi="楷体_GB2312" w:cs="楷体_GB2312"/>
          <w:b/>
          <w:kern w:val="0"/>
          <w:sz w:val="32"/>
          <w:szCs w:val="32"/>
        </w:rPr>
        <w:t>俄日系主任</w:t>
      </w:r>
      <w:proofErr w:type="gramEnd"/>
      <w:r>
        <w:rPr>
          <w:rFonts w:ascii="楷体_GB2312" w:eastAsia="楷体_GB2312" w:hAnsi="楷体_GB2312" w:cs="楷体_GB2312"/>
          <w:b/>
          <w:kern w:val="0"/>
          <w:sz w:val="32"/>
          <w:szCs w:val="32"/>
        </w:rPr>
        <w:t>伊力米热老师及大四各班班主任和辅导员出席并观看了演出。</w:t>
      </w:r>
    </w:p>
    <w:p w:rsidR="0009417F" w:rsidRDefault="00964F6C" w:rsidP="001C0C2A">
      <w:pPr>
        <w:autoSpaceDE w:val="0"/>
        <w:autoSpaceDN w:val="0"/>
        <w:adjustRightInd w:val="0"/>
        <w:spacing w:line="360" w:lineRule="auto"/>
        <w:ind w:right="480" w:firstLineChars="250" w:firstLine="803"/>
        <w:jc w:val="left"/>
        <w:rPr>
          <w:rFonts w:ascii="楷体_GB2312" w:eastAsia="楷体_GB2312" w:hAnsi="楷体_GB2312" w:cs="楷体_GB2312"/>
          <w:b/>
          <w:kern w:val="0"/>
          <w:sz w:val="32"/>
          <w:szCs w:val="32"/>
        </w:rPr>
      </w:pPr>
      <w:r>
        <w:rPr>
          <w:rFonts w:ascii="楷体_GB2312" w:eastAsia="楷体_GB2312" w:hAnsi="楷体_GB2312" w:cs="楷体_GB2312"/>
          <w:b/>
          <w:kern w:val="0"/>
          <w:sz w:val="32"/>
          <w:szCs w:val="32"/>
        </w:rPr>
        <w:t>惜别会到这里就告一段落了，是啊，白驹过隙，四年的大学生活就这样响起了完结篇。此时此刻，此地此景，蓦然发现我们的校园竟是如此的温馨，我们的同学竟是那么的可爱，我们的老师竟是那么的和蔼。</w:t>
      </w:r>
      <w:r>
        <w:rPr>
          <w:rFonts w:ascii="楷体_GB2312" w:eastAsia="楷体_GB2312" w:hAnsi="楷体_GB2312" w:cs="楷体_GB2312"/>
          <w:b/>
          <w:kern w:val="0"/>
          <w:sz w:val="32"/>
          <w:szCs w:val="32"/>
        </w:rPr>
        <w:br/>
      </w:r>
      <w:r>
        <w:rPr>
          <w:rFonts w:ascii="楷体_GB2312" w:eastAsia="楷体_GB2312" w:hAnsi="楷体_GB2312" w:cs="楷体_GB2312"/>
          <w:b/>
          <w:noProof/>
          <w:kern w:val="0"/>
          <w:sz w:val="32"/>
          <w:szCs w:val="32"/>
        </w:rPr>
        <w:lastRenderedPageBreak/>
        <w:drawing>
          <wp:inline distT="0" distB="0" distL="0" distR="0">
            <wp:extent cx="5274310" cy="3525520"/>
            <wp:effectExtent l="0" t="0" r="2540" b="0"/>
            <wp:docPr id="17" name="图片 17" descr="C:\Users\asus\Desktop\新建文件夹\毕业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sus\Desktop\新建文件夹\毕业5.web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525552"/>
                    </a:xfrm>
                    <a:prstGeom prst="rect">
                      <a:avLst/>
                    </a:prstGeom>
                    <a:noFill/>
                    <a:ln>
                      <a:noFill/>
                    </a:ln>
                  </pic:spPr>
                </pic:pic>
              </a:graphicData>
            </a:graphic>
          </wp:inline>
        </w:drawing>
      </w:r>
      <w:r>
        <w:rPr>
          <w:rFonts w:ascii="楷体_GB2312" w:eastAsia="楷体_GB2312" w:hAnsi="楷体_GB2312" w:cs="楷体_GB2312"/>
          <w:b/>
          <w:kern w:val="0"/>
          <w:sz w:val="32"/>
          <w:szCs w:val="32"/>
        </w:rPr>
        <w:br/>
      </w:r>
      <w:r w:rsidR="001C0C2A">
        <w:rPr>
          <w:rFonts w:ascii="宋体" w:hAnsi="宋体" w:hint="eastAsia"/>
          <w:b/>
          <w:kern w:val="0"/>
          <w:sz w:val="32"/>
          <w:szCs w:val="32"/>
        </w:rPr>
        <w:t xml:space="preserve">  </w:t>
      </w:r>
      <w:r>
        <w:rPr>
          <w:rFonts w:ascii="楷体_GB2312" w:eastAsia="楷体_GB2312" w:hAnsi="楷体_GB2312" w:cs="楷体_GB2312"/>
          <w:b/>
          <w:kern w:val="0"/>
          <w:sz w:val="32"/>
          <w:szCs w:val="32"/>
        </w:rPr>
        <w:t>岁月荏苒，青春行走在海岸，渐行渐远。我们的日记本中，却留下了一长串哭</w:t>
      </w:r>
      <w:r>
        <w:rPr>
          <w:rFonts w:ascii="楷体_GB2312" w:eastAsia="楷体_GB2312" w:hAnsi="楷体_GB2312" w:cs="楷体_GB2312"/>
          <w:b/>
          <w:kern w:val="0"/>
          <w:sz w:val="32"/>
          <w:szCs w:val="32"/>
        </w:rPr>
        <w:t>与笑的浪花，未来的天空里，回忆和思念是一片动人的彩霞。</w:t>
      </w:r>
      <w:r>
        <w:rPr>
          <w:rFonts w:ascii="楷体_GB2312" w:eastAsia="楷体_GB2312" w:hAnsi="楷体_GB2312" w:cs="楷体_GB2312"/>
          <w:b/>
          <w:kern w:val="0"/>
          <w:sz w:val="32"/>
          <w:szCs w:val="32"/>
        </w:rPr>
        <w:br/>
      </w:r>
    </w:p>
    <w:p w:rsidR="0009417F" w:rsidRDefault="00964F6C">
      <w:pPr>
        <w:autoSpaceDE w:val="0"/>
        <w:autoSpaceDN w:val="0"/>
        <w:adjustRightInd w:val="0"/>
        <w:spacing w:line="360" w:lineRule="auto"/>
        <w:ind w:right="1284"/>
        <w:rPr>
          <w:rFonts w:ascii="楷体_GB2312" w:eastAsia="楷体_GB2312" w:hAnsi="楷体_GB2312" w:cs="楷体_GB2312"/>
          <w:b/>
          <w:kern w:val="0"/>
          <w:sz w:val="32"/>
          <w:szCs w:val="32"/>
        </w:rPr>
      </w:pPr>
      <w:r>
        <w:rPr>
          <w:rFonts w:ascii="楷体_GB2312" w:eastAsia="楷体_GB2312" w:hAnsi="楷体_GB2312" w:cs="楷体_GB2312" w:hint="eastAsia"/>
          <w:b/>
          <w:kern w:val="0"/>
          <w:sz w:val="32"/>
          <w:szCs w:val="32"/>
        </w:rPr>
        <w:t>2017</w:t>
      </w:r>
      <w:r>
        <w:rPr>
          <w:rFonts w:ascii="楷体_GB2312" w:eastAsia="楷体_GB2312" w:hAnsi="楷体_GB2312" w:cs="楷体_GB2312" w:hint="eastAsia"/>
          <w:b/>
          <w:kern w:val="0"/>
          <w:sz w:val="32"/>
          <w:szCs w:val="32"/>
        </w:rPr>
        <w:t>年</w:t>
      </w:r>
      <w:r>
        <w:rPr>
          <w:rFonts w:ascii="楷体_GB2312" w:eastAsia="楷体_GB2312" w:hAnsi="楷体_GB2312" w:cs="楷体_GB2312" w:hint="eastAsia"/>
          <w:b/>
          <w:kern w:val="0"/>
          <w:sz w:val="32"/>
          <w:szCs w:val="32"/>
        </w:rPr>
        <w:t>5</w:t>
      </w:r>
      <w:r>
        <w:rPr>
          <w:rFonts w:ascii="楷体_GB2312" w:eastAsia="楷体_GB2312" w:hAnsi="楷体_GB2312" w:cs="楷体_GB2312" w:hint="eastAsia"/>
          <w:b/>
          <w:kern w:val="0"/>
          <w:sz w:val="32"/>
          <w:szCs w:val="32"/>
        </w:rPr>
        <w:t>月</w:t>
      </w:r>
      <w:r>
        <w:rPr>
          <w:rFonts w:ascii="楷体_GB2312" w:eastAsia="楷体_GB2312" w:hAnsi="楷体_GB2312" w:cs="楷体_GB2312" w:hint="eastAsia"/>
          <w:b/>
          <w:kern w:val="0"/>
          <w:sz w:val="32"/>
          <w:szCs w:val="32"/>
        </w:rPr>
        <w:t>18</w:t>
      </w:r>
      <w:r>
        <w:rPr>
          <w:rFonts w:ascii="楷体_GB2312" w:eastAsia="楷体_GB2312" w:hAnsi="楷体_GB2312" w:cs="楷体_GB2312" w:hint="eastAsia"/>
          <w:b/>
          <w:kern w:val="0"/>
          <w:sz w:val="32"/>
          <w:szCs w:val="32"/>
        </w:rPr>
        <w:t>日运动会</w:t>
      </w:r>
    </w:p>
    <w:p w:rsidR="0009417F" w:rsidRDefault="00964F6C" w:rsidP="001C0C2A">
      <w:pPr>
        <w:autoSpaceDE w:val="0"/>
        <w:autoSpaceDN w:val="0"/>
        <w:adjustRightInd w:val="0"/>
        <w:spacing w:line="360" w:lineRule="auto"/>
        <w:ind w:firstLineChars="250" w:firstLine="803"/>
        <w:jc w:val="left"/>
        <w:rPr>
          <w:rFonts w:ascii="楷体_GB2312" w:eastAsia="楷体_GB2312" w:hAnsi="楷体_GB2312" w:cs="楷体_GB2312"/>
          <w:b/>
          <w:color w:val="000000"/>
          <w:kern w:val="0"/>
          <w:sz w:val="32"/>
          <w:szCs w:val="32"/>
        </w:rPr>
      </w:pPr>
      <w:r>
        <w:rPr>
          <w:rFonts w:ascii="楷体_GB2312" w:eastAsia="楷体_GB2312" w:hAnsi="楷体_GB2312" w:cs="楷体_GB2312"/>
          <w:b/>
          <w:noProof/>
          <w:color w:val="000000"/>
          <w:kern w:val="0"/>
          <w:sz w:val="32"/>
          <w:szCs w:val="32"/>
        </w:rPr>
        <w:drawing>
          <wp:anchor distT="0" distB="0" distL="114300" distR="114300" simplePos="0" relativeHeight="251674624" behindDoc="0" locked="0" layoutInCell="1" allowOverlap="1">
            <wp:simplePos x="0" y="0"/>
            <wp:positionH relativeFrom="column">
              <wp:posOffset>2950210</wp:posOffset>
            </wp:positionH>
            <wp:positionV relativeFrom="paragraph">
              <wp:posOffset>106045</wp:posOffset>
            </wp:positionV>
            <wp:extent cx="2332355" cy="1452880"/>
            <wp:effectExtent l="0" t="0" r="0" b="0"/>
            <wp:wrapSquare wrapText="bothSides"/>
            <wp:docPr id="18" name="图片 18" descr="C:\Users\asus\Desktop\新建文件夹\运动会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sus\Desktop\新建文件夹\运动会1.web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32355" cy="1452880"/>
                    </a:xfrm>
                    <a:prstGeom prst="rect">
                      <a:avLst/>
                    </a:prstGeom>
                    <a:noFill/>
                    <a:ln>
                      <a:noFill/>
                    </a:ln>
                  </pic:spPr>
                </pic:pic>
              </a:graphicData>
            </a:graphic>
          </wp:anchor>
        </w:drawing>
      </w:r>
      <w:r>
        <w:rPr>
          <w:rFonts w:ascii="楷体_GB2312" w:eastAsia="楷体_GB2312" w:hAnsi="楷体_GB2312" w:cs="楷体_GB2312"/>
          <w:b/>
          <w:color w:val="000000"/>
          <w:kern w:val="0"/>
          <w:sz w:val="32"/>
          <w:szCs w:val="32"/>
        </w:rPr>
        <w:t>我校于昨日（</w:t>
      </w:r>
      <w:r>
        <w:rPr>
          <w:rFonts w:ascii="楷体_GB2312" w:eastAsia="楷体_GB2312" w:hAnsi="楷体_GB2312" w:cs="楷体_GB2312"/>
          <w:b/>
          <w:color w:val="000000"/>
          <w:kern w:val="0"/>
          <w:sz w:val="32"/>
          <w:szCs w:val="32"/>
        </w:rPr>
        <w:t>5</w:t>
      </w:r>
      <w:r>
        <w:rPr>
          <w:rFonts w:ascii="楷体_GB2312" w:eastAsia="楷体_GB2312" w:hAnsi="楷体_GB2312" w:cs="楷体_GB2312"/>
          <w:b/>
          <w:color w:val="000000"/>
          <w:kern w:val="0"/>
          <w:sz w:val="32"/>
          <w:szCs w:val="32"/>
        </w:rPr>
        <w:t>月</w:t>
      </w:r>
      <w:r>
        <w:rPr>
          <w:rFonts w:ascii="楷体_GB2312" w:eastAsia="楷体_GB2312" w:hAnsi="楷体_GB2312" w:cs="楷体_GB2312"/>
          <w:b/>
          <w:color w:val="000000"/>
          <w:kern w:val="0"/>
          <w:sz w:val="32"/>
          <w:szCs w:val="32"/>
        </w:rPr>
        <w:t>17</w:t>
      </w:r>
      <w:r>
        <w:rPr>
          <w:rFonts w:ascii="楷体_GB2312" w:eastAsia="楷体_GB2312" w:hAnsi="楷体_GB2312" w:cs="楷体_GB2312"/>
          <w:b/>
          <w:color w:val="000000"/>
          <w:kern w:val="0"/>
          <w:sz w:val="32"/>
          <w:szCs w:val="32"/>
        </w:rPr>
        <w:t>日）在昆仑校区田径场上隆重举行了</w:t>
      </w:r>
      <w:r>
        <w:rPr>
          <w:rFonts w:ascii="楷体_GB2312" w:eastAsia="楷体_GB2312" w:hAnsi="楷体_GB2312" w:cs="楷体_GB2312"/>
          <w:b/>
          <w:color w:val="000000"/>
          <w:kern w:val="0"/>
          <w:sz w:val="32"/>
          <w:szCs w:val="32"/>
        </w:rPr>
        <w:t>2017</w:t>
      </w:r>
      <w:r>
        <w:rPr>
          <w:rFonts w:ascii="楷体_GB2312" w:eastAsia="楷体_GB2312" w:hAnsi="楷体_GB2312" w:cs="楷体_GB2312"/>
          <w:b/>
          <w:color w:val="000000"/>
          <w:kern w:val="0"/>
          <w:sz w:val="32"/>
          <w:szCs w:val="32"/>
        </w:rPr>
        <w:t>年夏季运动会。五月的夏日，太阳骄阳似火，运动场上气氛热烈，秩序井然，在走方队时，外院的同学们排着整齐的方阵进入操场并接受领导的审阅，他们以矫健的步伐，响亮的口号展示了外院的风采。在开幕式舞蹈表演中，同学们舞蹈动</w:t>
      </w:r>
      <w:r>
        <w:rPr>
          <w:rFonts w:ascii="楷体_GB2312" w:eastAsia="楷体_GB2312" w:hAnsi="楷体_GB2312" w:cs="楷体_GB2312"/>
          <w:b/>
          <w:color w:val="000000"/>
          <w:kern w:val="0"/>
          <w:sz w:val="32"/>
          <w:szCs w:val="32"/>
        </w:rPr>
        <w:lastRenderedPageBreak/>
        <w:t>作认真优美，展示了一月来同学们辛勤付出的成果，在比赛过程中，他们团结协作，以昂扬的斗志，矫健的身姿徜徉在这片赛场上。</w:t>
      </w:r>
    </w:p>
    <w:p w:rsidR="0009417F" w:rsidRDefault="0009417F">
      <w:pPr>
        <w:autoSpaceDE w:val="0"/>
        <w:autoSpaceDN w:val="0"/>
        <w:adjustRightInd w:val="0"/>
        <w:spacing w:line="360" w:lineRule="auto"/>
        <w:ind w:firstLineChars="250" w:firstLine="803"/>
        <w:jc w:val="right"/>
        <w:rPr>
          <w:rFonts w:ascii="楷体_GB2312" w:eastAsia="楷体_GB2312" w:hAnsi="楷体_GB2312" w:cs="楷体_GB2312"/>
          <w:b/>
          <w:color w:val="000000"/>
          <w:kern w:val="0"/>
          <w:sz w:val="32"/>
          <w:szCs w:val="32"/>
        </w:rPr>
      </w:pPr>
    </w:p>
    <w:p w:rsidR="0009417F" w:rsidRDefault="00964F6C" w:rsidP="001C0C2A">
      <w:pPr>
        <w:autoSpaceDE w:val="0"/>
        <w:autoSpaceDN w:val="0"/>
        <w:adjustRightInd w:val="0"/>
        <w:spacing w:line="360" w:lineRule="auto"/>
        <w:ind w:right="640"/>
        <w:rPr>
          <w:rFonts w:ascii="宋体" w:hAnsi="宋体"/>
          <w:b/>
          <w:color w:val="000000"/>
          <w:kern w:val="0"/>
          <w:sz w:val="32"/>
          <w:szCs w:val="32"/>
        </w:rPr>
      </w:pPr>
      <w:r>
        <w:rPr>
          <w:rFonts w:ascii="楷体_GB2312" w:eastAsia="楷体_GB2312" w:hAnsi="楷体_GB2312" w:cs="楷体_GB2312"/>
          <w:b/>
          <w:color w:val="000000"/>
          <w:kern w:val="0"/>
          <w:sz w:val="32"/>
          <w:szCs w:val="32"/>
        </w:rPr>
        <w:t>2017</w:t>
      </w:r>
      <w:r>
        <w:rPr>
          <w:rFonts w:ascii="楷体_GB2312" w:eastAsia="楷体_GB2312" w:hAnsi="楷体_GB2312" w:cs="楷体_GB2312"/>
          <w:b/>
          <w:color w:val="000000"/>
          <w:kern w:val="0"/>
          <w:sz w:val="32"/>
          <w:szCs w:val="32"/>
        </w:rPr>
        <w:t>年</w:t>
      </w:r>
      <w:r>
        <w:rPr>
          <w:rFonts w:ascii="楷体_GB2312" w:eastAsia="楷体_GB2312" w:hAnsi="楷体_GB2312" w:cs="楷体_GB2312"/>
          <w:b/>
          <w:color w:val="000000"/>
          <w:kern w:val="0"/>
          <w:sz w:val="32"/>
          <w:szCs w:val="32"/>
        </w:rPr>
        <w:t>6</w:t>
      </w:r>
      <w:r>
        <w:rPr>
          <w:rFonts w:ascii="楷体_GB2312" w:eastAsia="楷体_GB2312" w:hAnsi="楷体_GB2312" w:cs="楷体_GB2312"/>
          <w:b/>
          <w:color w:val="000000"/>
          <w:kern w:val="0"/>
          <w:sz w:val="32"/>
          <w:szCs w:val="32"/>
        </w:rPr>
        <w:t>月</w:t>
      </w:r>
      <w:r>
        <w:rPr>
          <w:rFonts w:ascii="楷体_GB2312" w:eastAsia="楷体_GB2312" w:hAnsi="楷体_GB2312" w:cs="楷体_GB2312" w:hint="eastAsia"/>
          <w:b/>
          <w:color w:val="000000"/>
          <w:kern w:val="0"/>
          <w:sz w:val="32"/>
          <w:szCs w:val="32"/>
        </w:rPr>
        <w:t>7</w:t>
      </w:r>
      <w:r>
        <w:rPr>
          <w:rFonts w:ascii="楷体_GB2312" w:eastAsia="楷体_GB2312" w:hAnsi="楷体_GB2312" w:cs="楷体_GB2312"/>
          <w:b/>
          <w:color w:val="000000"/>
          <w:kern w:val="0"/>
          <w:sz w:val="32"/>
          <w:szCs w:val="32"/>
        </w:rPr>
        <w:t>日</w:t>
      </w:r>
      <w:r>
        <w:rPr>
          <w:rFonts w:ascii="宋体" w:hAnsi="宋体" w:hint="eastAsia"/>
          <w:b/>
          <w:color w:val="000000"/>
          <w:kern w:val="0"/>
          <w:sz w:val="32"/>
          <w:szCs w:val="32"/>
        </w:rPr>
        <w:t> </w:t>
      </w:r>
      <w:r>
        <w:rPr>
          <w:rFonts w:ascii="楷体_GB2312" w:eastAsia="楷体_GB2312" w:hAnsi="楷体_GB2312" w:cs="楷体_GB2312"/>
          <w:b/>
          <w:color w:val="000000"/>
          <w:kern w:val="0"/>
          <w:sz w:val="32"/>
          <w:szCs w:val="32"/>
        </w:rPr>
        <w:t xml:space="preserve"> 2017</w:t>
      </w:r>
      <w:r>
        <w:rPr>
          <w:rFonts w:ascii="楷体_GB2312" w:eastAsia="楷体_GB2312" w:hAnsi="楷体_GB2312" w:cs="楷体_GB2312"/>
          <w:b/>
          <w:color w:val="000000"/>
          <w:kern w:val="0"/>
          <w:sz w:val="32"/>
          <w:szCs w:val="32"/>
        </w:rPr>
        <w:t>届外国语学院毕业典礼</w:t>
      </w:r>
      <w:r>
        <w:rPr>
          <w:rFonts w:ascii="宋体" w:hAnsi="宋体" w:hint="eastAsia"/>
          <w:b/>
          <w:color w:val="000000"/>
          <w:kern w:val="0"/>
          <w:sz w:val="32"/>
          <w:szCs w:val="32"/>
        </w:rPr>
        <w:t>  </w:t>
      </w:r>
    </w:p>
    <w:p w:rsidR="0009417F" w:rsidRDefault="00964F6C" w:rsidP="001C0C2A">
      <w:pPr>
        <w:autoSpaceDE w:val="0"/>
        <w:autoSpaceDN w:val="0"/>
        <w:adjustRightInd w:val="0"/>
        <w:spacing w:line="360" w:lineRule="auto"/>
        <w:ind w:right="640"/>
        <w:jc w:val="left"/>
        <w:rPr>
          <w:rFonts w:ascii="楷体_GB2312" w:eastAsia="楷体_GB2312" w:hAnsi="楷体_GB2312" w:cs="楷体_GB2312"/>
          <w:b/>
          <w:color w:val="000000"/>
          <w:kern w:val="0"/>
          <w:sz w:val="32"/>
          <w:szCs w:val="32"/>
        </w:rPr>
      </w:pPr>
      <w:r>
        <w:rPr>
          <w:rFonts w:ascii="楷体_GB2312" w:eastAsia="楷体_GB2312" w:hAnsi="楷体_GB2312" w:cs="楷体_GB2312"/>
          <w:b/>
          <w:noProof/>
          <w:color w:val="000000"/>
          <w:kern w:val="0"/>
          <w:sz w:val="32"/>
          <w:szCs w:val="32"/>
        </w:rPr>
        <w:drawing>
          <wp:anchor distT="0" distB="0" distL="114300" distR="114300" simplePos="0" relativeHeight="251675648" behindDoc="1" locked="0" layoutInCell="1" allowOverlap="1">
            <wp:simplePos x="0" y="0"/>
            <wp:positionH relativeFrom="column">
              <wp:posOffset>2710815</wp:posOffset>
            </wp:positionH>
            <wp:positionV relativeFrom="paragraph">
              <wp:posOffset>68580</wp:posOffset>
            </wp:positionV>
            <wp:extent cx="2640330" cy="1764665"/>
            <wp:effectExtent l="0" t="0" r="7620" b="6985"/>
            <wp:wrapTight wrapText="bothSides">
              <wp:wrapPolygon edited="0">
                <wp:start x="0" y="0"/>
                <wp:lineTo x="0" y="21452"/>
                <wp:lineTo x="21506" y="21452"/>
                <wp:lineTo x="21506" y="0"/>
                <wp:lineTo x="0" y="0"/>
              </wp:wrapPolygon>
            </wp:wrapTight>
            <wp:docPr id="19" name="图片 19" descr="C:\Users\asus\Desktop\新建文件夹\毕业典礼.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sus\Desktop\新建文件夹\毕业典礼.web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40330" cy="1764665"/>
                    </a:xfrm>
                    <a:prstGeom prst="rect">
                      <a:avLst/>
                    </a:prstGeom>
                    <a:noFill/>
                    <a:ln>
                      <a:noFill/>
                    </a:ln>
                  </pic:spPr>
                </pic:pic>
              </a:graphicData>
            </a:graphic>
          </wp:anchor>
        </w:drawing>
      </w:r>
      <w:r>
        <w:rPr>
          <w:rFonts w:ascii="宋体" w:hAnsi="宋体" w:hint="eastAsia"/>
          <w:b/>
          <w:color w:val="000000"/>
          <w:kern w:val="0"/>
          <w:sz w:val="32"/>
          <w:szCs w:val="32"/>
        </w:rPr>
        <w:t>2017</w:t>
      </w:r>
      <w:r>
        <w:rPr>
          <w:rFonts w:ascii="宋体" w:hAnsi="宋体" w:hint="eastAsia"/>
          <w:b/>
          <w:color w:val="000000"/>
          <w:kern w:val="0"/>
          <w:sz w:val="32"/>
          <w:szCs w:val="32"/>
        </w:rPr>
        <w:t>年</w:t>
      </w:r>
      <w:r>
        <w:rPr>
          <w:rFonts w:ascii="楷体_GB2312" w:eastAsia="楷体_GB2312" w:hAnsi="楷体_GB2312" w:cs="楷体_GB2312"/>
          <w:b/>
          <w:color w:val="000000"/>
          <w:kern w:val="0"/>
          <w:sz w:val="32"/>
          <w:szCs w:val="32"/>
        </w:rPr>
        <w:t>6</w:t>
      </w:r>
      <w:r>
        <w:rPr>
          <w:rFonts w:ascii="楷体_GB2312" w:eastAsia="楷体_GB2312" w:hAnsi="楷体_GB2312" w:cs="楷体_GB2312"/>
          <w:b/>
          <w:color w:val="000000"/>
          <w:kern w:val="0"/>
          <w:sz w:val="32"/>
          <w:szCs w:val="32"/>
        </w:rPr>
        <w:t>月</w:t>
      </w:r>
      <w:r>
        <w:rPr>
          <w:rFonts w:ascii="楷体_GB2312" w:eastAsia="楷体_GB2312" w:hAnsi="楷体_GB2312" w:cs="楷体_GB2312"/>
          <w:b/>
          <w:color w:val="000000"/>
          <w:kern w:val="0"/>
          <w:sz w:val="32"/>
          <w:szCs w:val="32"/>
        </w:rPr>
        <w:t>7</w:t>
      </w:r>
      <w:r>
        <w:rPr>
          <w:rFonts w:ascii="楷体_GB2312" w:eastAsia="楷体_GB2312" w:hAnsi="楷体_GB2312" w:cs="楷体_GB2312"/>
          <w:b/>
          <w:color w:val="000000"/>
          <w:kern w:val="0"/>
          <w:sz w:val="32"/>
          <w:szCs w:val="32"/>
        </w:rPr>
        <w:t>日，由外国语学院主办的新疆师范大学政治与公共管理学院、外国语学院</w:t>
      </w:r>
      <w:r>
        <w:rPr>
          <w:rFonts w:ascii="楷体_GB2312" w:eastAsia="楷体_GB2312" w:hAnsi="楷体_GB2312" w:cs="楷体_GB2312"/>
          <w:b/>
          <w:color w:val="000000"/>
          <w:kern w:val="0"/>
          <w:sz w:val="32"/>
          <w:szCs w:val="32"/>
        </w:rPr>
        <w:t>2017</w:t>
      </w:r>
      <w:r>
        <w:rPr>
          <w:rFonts w:ascii="楷体_GB2312" w:eastAsia="楷体_GB2312" w:hAnsi="楷体_GB2312" w:cs="楷体_GB2312"/>
          <w:b/>
          <w:color w:val="000000"/>
          <w:kern w:val="0"/>
          <w:sz w:val="32"/>
          <w:szCs w:val="32"/>
        </w:rPr>
        <w:t>届本科毕业生典礼暨学位授予仪式，在温泉校区昆仑讲堂隆重举行。政治与公共管理学院马凤强院长、副院长马晨副教授、院长助理路永照副教授，外国语学院副院长魏玉清副教授、院长助理、</w:t>
      </w:r>
      <w:proofErr w:type="gramStart"/>
      <w:r>
        <w:rPr>
          <w:rFonts w:ascii="楷体_GB2312" w:eastAsia="楷体_GB2312" w:hAnsi="楷体_GB2312" w:cs="楷体_GB2312"/>
          <w:b/>
          <w:color w:val="000000"/>
          <w:kern w:val="0"/>
          <w:sz w:val="32"/>
          <w:szCs w:val="32"/>
        </w:rPr>
        <w:t>俄日系主任</w:t>
      </w:r>
      <w:proofErr w:type="gramEnd"/>
      <w:r>
        <w:rPr>
          <w:rFonts w:ascii="楷体_GB2312" w:eastAsia="楷体_GB2312" w:hAnsi="楷体_GB2312" w:cs="楷体_GB2312"/>
          <w:b/>
          <w:color w:val="000000"/>
          <w:kern w:val="0"/>
          <w:sz w:val="32"/>
          <w:szCs w:val="32"/>
        </w:rPr>
        <w:t>伊力米热</w:t>
      </w:r>
      <w:r>
        <w:rPr>
          <w:rFonts w:ascii="楷体_GB2312" w:eastAsia="楷体_GB2312" w:hAnsi="楷体_GB2312" w:cs="楷体_GB2312"/>
          <w:b/>
          <w:color w:val="000000"/>
          <w:kern w:val="0"/>
          <w:sz w:val="32"/>
          <w:szCs w:val="32"/>
        </w:rPr>
        <w:t>·</w:t>
      </w:r>
      <w:r>
        <w:rPr>
          <w:rFonts w:ascii="楷体_GB2312" w:eastAsia="楷体_GB2312" w:hAnsi="楷体_GB2312" w:cs="楷体_GB2312"/>
          <w:b/>
          <w:color w:val="000000"/>
          <w:kern w:val="0"/>
          <w:sz w:val="32"/>
          <w:szCs w:val="32"/>
        </w:rPr>
        <w:t>伊力亚斯副教授出席了本次典礼。参加仪式的还有两学院的教师代表、班主任及辅导员老师，外国语学院党总支书记吕军老师主持仪式。</w:t>
      </w:r>
      <w:r>
        <w:rPr>
          <w:rFonts w:ascii="楷体_GB2312" w:eastAsia="楷体_GB2312" w:hAnsi="楷体_GB2312" w:cs="楷体_GB2312"/>
          <w:b/>
          <w:color w:val="000000"/>
          <w:kern w:val="0"/>
          <w:sz w:val="32"/>
          <w:szCs w:val="32"/>
        </w:rPr>
        <w:br/>
        <w:t>2017</w:t>
      </w:r>
      <w:r>
        <w:rPr>
          <w:rFonts w:ascii="楷体_GB2312" w:eastAsia="楷体_GB2312" w:hAnsi="楷体_GB2312" w:cs="楷体_GB2312"/>
          <w:b/>
          <w:color w:val="000000"/>
          <w:kern w:val="0"/>
          <w:sz w:val="32"/>
          <w:szCs w:val="32"/>
        </w:rPr>
        <w:t>年</w:t>
      </w:r>
      <w:r>
        <w:rPr>
          <w:rFonts w:ascii="楷体_GB2312" w:eastAsia="楷体_GB2312" w:hAnsi="楷体_GB2312" w:cs="楷体_GB2312"/>
          <w:b/>
          <w:color w:val="000000"/>
          <w:kern w:val="0"/>
          <w:sz w:val="32"/>
          <w:szCs w:val="32"/>
        </w:rPr>
        <w:t>6</w:t>
      </w:r>
      <w:r>
        <w:rPr>
          <w:rFonts w:ascii="楷体_GB2312" w:eastAsia="楷体_GB2312" w:hAnsi="楷体_GB2312" w:cs="楷体_GB2312"/>
          <w:b/>
          <w:color w:val="000000"/>
          <w:kern w:val="0"/>
          <w:sz w:val="32"/>
          <w:szCs w:val="32"/>
        </w:rPr>
        <w:t>月</w:t>
      </w:r>
      <w:r>
        <w:rPr>
          <w:rFonts w:ascii="楷体_GB2312" w:eastAsia="楷体_GB2312" w:hAnsi="楷体_GB2312" w:cs="楷体_GB2312"/>
          <w:b/>
          <w:color w:val="000000"/>
          <w:kern w:val="0"/>
          <w:sz w:val="32"/>
          <w:szCs w:val="32"/>
        </w:rPr>
        <w:t>23</w:t>
      </w:r>
      <w:r>
        <w:rPr>
          <w:rFonts w:ascii="楷体_GB2312" w:eastAsia="楷体_GB2312" w:hAnsi="楷体_GB2312" w:cs="楷体_GB2312"/>
          <w:b/>
          <w:color w:val="000000"/>
          <w:kern w:val="0"/>
          <w:sz w:val="32"/>
          <w:szCs w:val="32"/>
        </w:rPr>
        <w:t>日，学生会换届大会</w:t>
      </w:r>
    </w:p>
    <w:p w:rsidR="0009417F" w:rsidRDefault="00964F6C" w:rsidP="001C0C2A">
      <w:pPr>
        <w:autoSpaceDE w:val="0"/>
        <w:autoSpaceDN w:val="0"/>
        <w:adjustRightInd w:val="0"/>
        <w:spacing w:line="360" w:lineRule="auto"/>
        <w:ind w:right="320" w:firstLineChars="250" w:firstLine="803"/>
        <w:jc w:val="left"/>
        <w:rPr>
          <w:rFonts w:ascii="楷体_GB2312" w:eastAsia="楷体_GB2312" w:hAnsi="楷体_GB2312" w:cs="楷体_GB2312"/>
          <w:b/>
          <w:color w:val="000000"/>
          <w:kern w:val="0"/>
          <w:sz w:val="32"/>
          <w:szCs w:val="32"/>
        </w:rPr>
      </w:pPr>
      <w:r>
        <w:rPr>
          <w:rFonts w:ascii="楷体_GB2312" w:eastAsia="楷体_GB2312" w:hAnsi="楷体_GB2312" w:cs="楷体_GB2312"/>
          <w:b/>
          <w:noProof/>
          <w:color w:val="000000"/>
          <w:kern w:val="0"/>
          <w:sz w:val="32"/>
          <w:szCs w:val="32"/>
        </w:rPr>
        <w:drawing>
          <wp:anchor distT="0" distB="0" distL="114300" distR="114300" simplePos="0" relativeHeight="251676672" behindDoc="0" locked="0" layoutInCell="1" allowOverlap="1">
            <wp:simplePos x="0" y="0"/>
            <wp:positionH relativeFrom="column">
              <wp:posOffset>2471420</wp:posOffset>
            </wp:positionH>
            <wp:positionV relativeFrom="paragraph">
              <wp:posOffset>1975485</wp:posOffset>
            </wp:positionV>
            <wp:extent cx="2743200" cy="2743200"/>
            <wp:effectExtent l="0" t="0" r="0" b="0"/>
            <wp:wrapSquare wrapText="bothSides"/>
            <wp:docPr id="20" name="图片 20" descr="C:\Users\asus\Desktop\新建文件夹\换届2主席.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sus\Desktop\新建文件夹\换届2主席.web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43200" cy="2743200"/>
                    </a:xfrm>
                    <a:prstGeom prst="rect">
                      <a:avLst/>
                    </a:prstGeom>
                    <a:noFill/>
                    <a:ln>
                      <a:noFill/>
                    </a:ln>
                  </pic:spPr>
                </pic:pic>
              </a:graphicData>
            </a:graphic>
          </wp:anchor>
        </w:drawing>
      </w:r>
      <w:r>
        <w:rPr>
          <w:rFonts w:ascii="楷体_GB2312" w:eastAsia="楷体_GB2312" w:hAnsi="楷体_GB2312" w:cs="楷体_GB2312"/>
          <w:b/>
          <w:color w:val="000000"/>
          <w:kern w:val="0"/>
          <w:sz w:val="32"/>
          <w:szCs w:val="32"/>
        </w:rPr>
        <w:t>我院学生会换届大会在文科五号楼</w:t>
      </w:r>
      <w:r>
        <w:rPr>
          <w:rFonts w:ascii="楷体_GB2312" w:eastAsia="楷体_GB2312" w:hAnsi="楷体_GB2312" w:cs="楷体_GB2312"/>
          <w:b/>
          <w:color w:val="000000"/>
          <w:kern w:val="0"/>
          <w:sz w:val="32"/>
          <w:szCs w:val="32"/>
        </w:rPr>
        <w:t>10</w:t>
      </w:r>
      <w:r>
        <w:rPr>
          <w:rFonts w:ascii="楷体_GB2312" w:eastAsia="楷体_GB2312" w:hAnsi="楷体_GB2312" w:cs="楷体_GB2312"/>
          <w:b/>
          <w:color w:val="000000"/>
          <w:kern w:val="0"/>
          <w:sz w:val="32"/>
          <w:szCs w:val="32"/>
        </w:rPr>
        <w:t>7</w:t>
      </w:r>
      <w:r>
        <w:rPr>
          <w:rFonts w:ascii="楷体_GB2312" w:eastAsia="楷体_GB2312" w:hAnsi="楷体_GB2312" w:cs="楷体_GB2312"/>
          <w:b/>
          <w:color w:val="000000"/>
          <w:kern w:val="0"/>
          <w:sz w:val="32"/>
          <w:szCs w:val="32"/>
        </w:rPr>
        <w:t>教室成功举办。此次大会由马鹏艳同学主持，我院辅导员马瑞老师、学生会主席赵贤，张冰</w:t>
      </w:r>
      <w:r>
        <w:rPr>
          <w:rFonts w:ascii="楷体_GB2312" w:eastAsia="楷体_GB2312" w:hAnsi="楷体_GB2312" w:cs="楷体_GB2312"/>
          <w:b/>
          <w:color w:val="000000"/>
          <w:kern w:val="0"/>
          <w:sz w:val="32"/>
          <w:szCs w:val="32"/>
        </w:rPr>
        <w:lastRenderedPageBreak/>
        <w:t>冰，张萌萌、二外拓展协会会长阿尔玛，以及本届学生会全体成员参加了本次大会。选举前，学生会主席赵贤发表了讲话，对任期一年的学生会工作进行总结，以及对下届学生会的要求与鼓励。接着，竞选各部门部长及主席的同学分别作了简短的演讲，之后，接受来自老师和同学们的提问，从而正视自身所欠缺的问题，来完善和修正自己。最后，由辅导员马瑞老师发表总结性讲话，在肯定了上一届学生会工作的同时对新一届学生会干部提出了要求，做出了展望。</w:t>
      </w:r>
      <w:r>
        <w:rPr>
          <w:rFonts w:ascii="楷体_GB2312" w:eastAsia="楷体_GB2312" w:hAnsi="楷体_GB2312" w:cs="楷体_GB2312"/>
          <w:b/>
          <w:color w:val="000000"/>
          <w:kern w:val="0"/>
          <w:sz w:val="32"/>
          <w:szCs w:val="32"/>
        </w:rPr>
        <w:br/>
      </w:r>
      <w:r>
        <w:rPr>
          <w:rFonts w:ascii="楷体_GB2312" w:eastAsia="楷体_GB2312" w:hAnsi="楷体_GB2312" w:cs="楷体_GB2312" w:hint="eastAsia"/>
          <w:b/>
          <w:color w:val="000000"/>
          <w:kern w:val="0"/>
          <w:sz w:val="32"/>
          <w:szCs w:val="32"/>
        </w:rPr>
        <w:t>2017</w:t>
      </w:r>
      <w:r>
        <w:rPr>
          <w:rFonts w:ascii="楷体_GB2312" w:eastAsia="楷体_GB2312" w:hAnsi="楷体_GB2312" w:cs="楷体_GB2312" w:hint="eastAsia"/>
          <w:b/>
          <w:color w:val="000000"/>
          <w:kern w:val="0"/>
          <w:sz w:val="32"/>
          <w:szCs w:val="32"/>
        </w:rPr>
        <w:t>年</w:t>
      </w:r>
      <w:r>
        <w:rPr>
          <w:rFonts w:ascii="楷体_GB2312" w:eastAsia="楷体_GB2312" w:hAnsi="楷体_GB2312" w:cs="楷体_GB2312" w:hint="eastAsia"/>
          <w:b/>
          <w:color w:val="000000"/>
          <w:kern w:val="0"/>
          <w:sz w:val="32"/>
          <w:szCs w:val="32"/>
        </w:rPr>
        <w:t>6</w:t>
      </w:r>
      <w:r>
        <w:rPr>
          <w:rFonts w:ascii="楷体_GB2312" w:eastAsia="楷体_GB2312" w:hAnsi="楷体_GB2312" w:cs="楷体_GB2312" w:hint="eastAsia"/>
          <w:b/>
          <w:color w:val="000000"/>
          <w:kern w:val="0"/>
          <w:sz w:val="32"/>
          <w:szCs w:val="32"/>
        </w:rPr>
        <w:t>月</w:t>
      </w:r>
      <w:r>
        <w:rPr>
          <w:rFonts w:ascii="楷体_GB2312" w:eastAsia="楷体_GB2312" w:hAnsi="楷体_GB2312" w:cs="楷体_GB2312" w:hint="eastAsia"/>
          <w:b/>
          <w:color w:val="000000"/>
          <w:kern w:val="0"/>
          <w:sz w:val="32"/>
          <w:szCs w:val="32"/>
        </w:rPr>
        <w:t>14</w:t>
      </w:r>
      <w:r>
        <w:rPr>
          <w:rFonts w:ascii="楷体_GB2312" w:eastAsia="楷体_GB2312" w:hAnsi="楷体_GB2312" w:cs="楷体_GB2312" w:hint="eastAsia"/>
          <w:b/>
          <w:color w:val="000000"/>
          <w:kern w:val="0"/>
          <w:sz w:val="32"/>
          <w:szCs w:val="32"/>
        </w:rPr>
        <w:t>日，院内三笔字大赛</w:t>
      </w:r>
    </w:p>
    <w:p w:rsidR="0009417F" w:rsidRDefault="00964F6C" w:rsidP="001C0C2A">
      <w:pPr>
        <w:autoSpaceDE w:val="0"/>
        <w:autoSpaceDN w:val="0"/>
        <w:adjustRightInd w:val="0"/>
        <w:spacing w:line="360" w:lineRule="auto"/>
        <w:ind w:right="480" w:firstLineChars="196" w:firstLine="630"/>
        <w:jc w:val="left"/>
        <w:rPr>
          <w:rFonts w:ascii="楷体_GB2312" w:eastAsia="楷体_GB2312" w:hAnsi="楷体_GB2312" w:cs="楷体_GB2312"/>
          <w:b/>
          <w:color w:val="000000"/>
          <w:kern w:val="0"/>
          <w:sz w:val="32"/>
          <w:szCs w:val="32"/>
        </w:rPr>
      </w:pPr>
      <w:r>
        <w:rPr>
          <w:rFonts w:ascii="楷体_GB2312" w:eastAsia="楷体_GB2312" w:hAnsi="楷体_GB2312" w:cs="楷体_GB2312" w:hint="eastAsia"/>
          <w:b/>
          <w:color w:val="000000"/>
          <w:kern w:val="0"/>
          <w:sz w:val="32"/>
          <w:szCs w:val="32"/>
        </w:rPr>
        <w:t>2017</w:t>
      </w:r>
      <w:r>
        <w:rPr>
          <w:rFonts w:ascii="楷体_GB2312" w:eastAsia="楷体_GB2312" w:hAnsi="楷体_GB2312" w:cs="楷体_GB2312" w:hint="eastAsia"/>
          <w:b/>
          <w:color w:val="000000"/>
          <w:kern w:val="0"/>
          <w:sz w:val="32"/>
          <w:szCs w:val="32"/>
        </w:rPr>
        <w:t>年</w:t>
      </w:r>
      <w:r>
        <w:rPr>
          <w:rFonts w:ascii="楷体_GB2312" w:eastAsia="楷体_GB2312" w:hAnsi="楷体_GB2312" w:cs="楷体_GB2312" w:hint="eastAsia"/>
          <w:b/>
          <w:color w:val="000000"/>
          <w:kern w:val="0"/>
          <w:sz w:val="32"/>
          <w:szCs w:val="32"/>
        </w:rPr>
        <w:t>6</w:t>
      </w:r>
      <w:r>
        <w:rPr>
          <w:rFonts w:ascii="楷体_GB2312" w:eastAsia="楷体_GB2312" w:hAnsi="楷体_GB2312" w:cs="楷体_GB2312" w:hint="eastAsia"/>
          <w:b/>
          <w:color w:val="000000"/>
          <w:kern w:val="0"/>
          <w:sz w:val="32"/>
          <w:szCs w:val="32"/>
        </w:rPr>
        <w:t>月</w:t>
      </w:r>
      <w:r>
        <w:rPr>
          <w:rFonts w:ascii="楷体_GB2312" w:eastAsia="楷体_GB2312" w:hAnsi="楷体_GB2312" w:cs="楷体_GB2312" w:hint="eastAsia"/>
          <w:b/>
          <w:color w:val="000000"/>
          <w:kern w:val="0"/>
          <w:sz w:val="32"/>
          <w:szCs w:val="32"/>
        </w:rPr>
        <w:t>14</w:t>
      </w:r>
      <w:r>
        <w:rPr>
          <w:rFonts w:ascii="楷体_GB2312" w:eastAsia="楷体_GB2312" w:hAnsi="楷体_GB2312" w:cs="楷体_GB2312" w:hint="eastAsia"/>
          <w:b/>
          <w:color w:val="000000"/>
          <w:kern w:val="0"/>
          <w:sz w:val="32"/>
          <w:szCs w:val="32"/>
        </w:rPr>
        <w:t>日，在</w:t>
      </w:r>
      <w:r>
        <w:rPr>
          <w:rFonts w:ascii="楷体_GB2312" w:eastAsia="楷体_GB2312" w:hAnsi="楷体_GB2312" w:cs="楷体_GB2312" w:hint="eastAsia"/>
          <w:b/>
          <w:color w:val="000000"/>
          <w:kern w:val="0"/>
          <w:sz w:val="32"/>
          <w:szCs w:val="32"/>
        </w:rPr>
        <w:t>3</w:t>
      </w:r>
      <w:r>
        <w:rPr>
          <w:rFonts w:ascii="楷体_GB2312" w:eastAsia="楷体_GB2312" w:hAnsi="楷体_GB2312" w:cs="楷体_GB2312" w:hint="eastAsia"/>
          <w:b/>
          <w:color w:val="000000"/>
          <w:kern w:val="0"/>
          <w:sz w:val="32"/>
          <w:szCs w:val="32"/>
        </w:rPr>
        <w:t>号教学楼</w:t>
      </w:r>
      <w:r>
        <w:rPr>
          <w:rFonts w:ascii="楷体_GB2312" w:eastAsia="楷体_GB2312" w:hAnsi="楷体_GB2312" w:cs="楷体_GB2312" w:hint="eastAsia"/>
          <w:b/>
          <w:color w:val="000000"/>
          <w:kern w:val="0"/>
          <w:sz w:val="32"/>
          <w:szCs w:val="32"/>
        </w:rPr>
        <w:t>212</w:t>
      </w:r>
      <w:r>
        <w:rPr>
          <w:rFonts w:ascii="楷体_GB2312" w:eastAsia="楷体_GB2312" w:hAnsi="楷体_GB2312" w:cs="楷体_GB2312" w:hint="eastAsia"/>
          <w:b/>
          <w:color w:val="000000"/>
          <w:kern w:val="0"/>
          <w:sz w:val="32"/>
          <w:szCs w:val="32"/>
        </w:rPr>
        <w:t>教室和</w:t>
      </w:r>
      <w:r>
        <w:rPr>
          <w:rFonts w:ascii="楷体_GB2312" w:eastAsia="楷体_GB2312" w:hAnsi="楷体_GB2312" w:cs="楷体_GB2312" w:hint="eastAsia"/>
          <w:b/>
          <w:color w:val="000000"/>
          <w:kern w:val="0"/>
          <w:sz w:val="32"/>
          <w:szCs w:val="32"/>
        </w:rPr>
        <w:t>226</w:t>
      </w:r>
      <w:r>
        <w:rPr>
          <w:rFonts w:ascii="楷体_GB2312" w:eastAsia="楷体_GB2312" w:hAnsi="楷体_GB2312" w:cs="楷体_GB2312" w:hint="eastAsia"/>
          <w:b/>
          <w:color w:val="000000"/>
          <w:kern w:val="0"/>
          <w:sz w:val="32"/>
          <w:szCs w:val="32"/>
        </w:rPr>
        <w:t>教室举办了外国语学院</w:t>
      </w:r>
      <w:r>
        <w:rPr>
          <w:rFonts w:ascii="楷体_GB2312" w:eastAsia="楷体_GB2312" w:hAnsi="楷体_GB2312" w:cs="楷体_GB2312" w:hint="eastAsia"/>
          <w:b/>
          <w:color w:val="000000"/>
          <w:kern w:val="0"/>
          <w:sz w:val="32"/>
          <w:szCs w:val="32"/>
        </w:rPr>
        <w:t>2016</w:t>
      </w:r>
      <w:r>
        <w:rPr>
          <w:rFonts w:ascii="楷体_GB2312" w:eastAsia="楷体_GB2312" w:hAnsi="楷体_GB2312" w:cs="楷体_GB2312" w:hint="eastAsia"/>
          <w:b/>
          <w:color w:val="000000"/>
          <w:kern w:val="0"/>
          <w:sz w:val="32"/>
          <w:szCs w:val="32"/>
        </w:rPr>
        <w:t>级英语系三笔字比赛。出席的评委有我校美术学院武君副教授、外国语学院李英君副教授以及吴霞副教授，到场的老师还有刘蓉副教授。此次比赛分为硬笔、粉笔、毛笔三部分，每部分比赛时间为</w:t>
      </w:r>
      <w:r>
        <w:rPr>
          <w:rFonts w:ascii="楷体_GB2312" w:eastAsia="楷体_GB2312" w:hAnsi="楷体_GB2312" w:cs="楷体_GB2312" w:hint="eastAsia"/>
          <w:b/>
          <w:color w:val="000000"/>
          <w:kern w:val="0"/>
          <w:sz w:val="32"/>
          <w:szCs w:val="32"/>
        </w:rPr>
        <w:t>25</w:t>
      </w:r>
      <w:r>
        <w:rPr>
          <w:rFonts w:ascii="楷体_GB2312" w:eastAsia="楷体_GB2312" w:hAnsi="楷体_GB2312" w:cs="楷体_GB2312" w:hint="eastAsia"/>
          <w:b/>
          <w:color w:val="000000"/>
          <w:kern w:val="0"/>
          <w:sz w:val="32"/>
          <w:szCs w:val="32"/>
        </w:rPr>
        <w:t>分钟。</w:t>
      </w:r>
    </w:p>
    <w:p w:rsidR="0009417F" w:rsidRDefault="00964F6C" w:rsidP="001C0C2A">
      <w:pPr>
        <w:autoSpaceDE w:val="0"/>
        <w:autoSpaceDN w:val="0"/>
        <w:adjustRightInd w:val="0"/>
        <w:spacing w:line="360" w:lineRule="auto"/>
        <w:ind w:right="1284"/>
        <w:rPr>
          <w:rFonts w:ascii="楷体_GB2312" w:eastAsia="楷体_GB2312" w:hAnsi="楷体_GB2312" w:cs="楷体_GB2312"/>
          <w:b/>
          <w:color w:val="000000"/>
          <w:kern w:val="0"/>
          <w:sz w:val="32"/>
          <w:szCs w:val="32"/>
        </w:rPr>
      </w:pPr>
      <w:r>
        <w:rPr>
          <w:rFonts w:ascii="楷体_GB2312" w:eastAsia="楷体_GB2312" w:hAnsi="楷体_GB2312" w:cs="楷体_GB2312" w:hint="eastAsia"/>
          <w:b/>
          <w:color w:val="000000"/>
          <w:kern w:val="0"/>
          <w:sz w:val="32"/>
          <w:szCs w:val="32"/>
        </w:rPr>
        <w:t>2017</w:t>
      </w:r>
      <w:r>
        <w:rPr>
          <w:rFonts w:ascii="楷体_GB2312" w:eastAsia="楷体_GB2312" w:hAnsi="楷体_GB2312" w:cs="楷体_GB2312" w:hint="eastAsia"/>
          <w:b/>
          <w:color w:val="000000"/>
          <w:kern w:val="0"/>
          <w:sz w:val="32"/>
          <w:szCs w:val="32"/>
        </w:rPr>
        <w:t>年</w:t>
      </w:r>
      <w:r>
        <w:rPr>
          <w:rFonts w:ascii="楷体_GB2312" w:eastAsia="楷体_GB2312" w:hAnsi="楷体_GB2312" w:cs="楷体_GB2312" w:hint="eastAsia"/>
          <w:b/>
          <w:color w:val="000000"/>
          <w:kern w:val="0"/>
          <w:sz w:val="32"/>
          <w:szCs w:val="32"/>
        </w:rPr>
        <w:t>9</w:t>
      </w:r>
      <w:r>
        <w:rPr>
          <w:rFonts w:ascii="楷体_GB2312" w:eastAsia="楷体_GB2312" w:hAnsi="楷体_GB2312" w:cs="楷体_GB2312" w:hint="eastAsia"/>
          <w:b/>
          <w:color w:val="000000"/>
          <w:kern w:val="0"/>
          <w:sz w:val="32"/>
          <w:szCs w:val="32"/>
        </w:rPr>
        <w:t>月</w:t>
      </w:r>
      <w:r>
        <w:rPr>
          <w:rFonts w:ascii="楷体_GB2312" w:eastAsia="楷体_GB2312" w:hAnsi="楷体_GB2312" w:cs="楷体_GB2312" w:hint="eastAsia"/>
          <w:b/>
          <w:color w:val="000000"/>
          <w:kern w:val="0"/>
          <w:sz w:val="32"/>
          <w:szCs w:val="32"/>
        </w:rPr>
        <w:t>27</w:t>
      </w:r>
      <w:r>
        <w:rPr>
          <w:rFonts w:ascii="楷体_GB2312" w:eastAsia="楷体_GB2312" w:hAnsi="楷体_GB2312" w:cs="楷体_GB2312" w:hint="eastAsia"/>
          <w:b/>
          <w:color w:val="000000"/>
          <w:kern w:val="0"/>
          <w:sz w:val="32"/>
          <w:szCs w:val="32"/>
        </w:rPr>
        <w:t>日</w:t>
      </w:r>
      <w:r>
        <w:rPr>
          <w:rFonts w:ascii="楷体_GB2312" w:eastAsia="楷体_GB2312" w:hAnsi="楷体_GB2312" w:cs="楷体_GB2312" w:hint="eastAsia"/>
          <w:b/>
          <w:color w:val="000000"/>
          <w:kern w:val="0"/>
          <w:sz w:val="32"/>
          <w:szCs w:val="32"/>
        </w:rPr>
        <w:t xml:space="preserve">  </w:t>
      </w:r>
      <w:r>
        <w:rPr>
          <w:rFonts w:ascii="楷体_GB2312" w:eastAsia="楷体_GB2312" w:hAnsi="楷体_GB2312" w:cs="楷体_GB2312" w:hint="eastAsia"/>
          <w:b/>
          <w:color w:val="000000"/>
          <w:kern w:val="0"/>
          <w:sz w:val="32"/>
          <w:szCs w:val="32"/>
        </w:rPr>
        <w:t>新生军歌比赛</w:t>
      </w:r>
    </w:p>
    <w:p w:rsidR="0009417F" w:rsidRDefault="00964F6C" w:rsidP="00B03F81">
      <w:pPr>
        <w:autoSpaceDE w:val="0"/>
        <w:autoSpaceDN w:val="0"/>
        <w:adjustRightInd w:val="0"/>
        <w:spacing w:line="360" w:lineRule="auto"/>
        <w:ind w:right="1284" w:firstLineChars="147" w:firstLine="472"/>
        <w:rPr>
          <w:rFonts w:ascii="楷体_GB2312" w:eastAsia="楷体_GB2312" w:hAnsi="楷体_GB2312" w:cs="楷体_GB2312" w:hint="eastAsia"/>
          <w:b/>
          <w:color w:val="000000"/>
          <w:kern w:val="0"/>
          <w:sz w:val="32"/>
          <w:szCs w:val="32"/>
        </w:rPr>
      </w:pPr>
      <w:r>
        <w:rPr>
          <w:rFonts w:ascii="楷体_GB2312" w:eastAsia="楷体_GB2312" w:hAnsi="楷体_GB2312" w:cs="楷体_GB2312"/>
          <w:b/>
          <w:color w:val="000000"/>
          <w:kern w:val="0"/>
          <w:sz w:val="32"/>
          <w:szCs w:val="32"/>
        </w:rPr>
        <w:t>为了丰富新生军训文化生活</w:t>
      </w:r>
      <w:r>
        <w:rPr>
          <w:rFonts w:ascii="楷体_GB2312" w:eastAsia="楷体_GB2312" w:hAnsi="楷体_GB2312" w:cs="楷体_GB2312"/>
          <w:b/>
          <w:color w:val="000000"/>
          <w:kern w:val="0"/>
          <w:sz w:val="32"/>
          <w:szCs w:val="32"/>
        </w:rPr>
        <w:t>,</w:t>
      </w:r>
      <w:r>
        <w:rPr>
          <w:rFonts w:ascii="楷体_GB2312" w:eastAsia="楷体_GB2312" w:hAnsi="楷体_GB2312" w:cs="楷体_GB2312"/>
          <w:b/>
          <w:color w:val="000000"/>
          <w:kern w:val="0"/>
          <w:sz w:val="32"/>
          <w:szCs w:val="32"/>
        </w:rPr>
        <w:t>提高新生的审美情趣</w:t>
      </w:r>
      <w:r>
        <w:rPr>
          <w:rFonts w:ascii="楷体_GB2312" w:eastAsia="楷体_GB2312" w:hAnsi="楷体_GB2312" w:cs="楷体_GB2312"/>
          <w:b/>
          <w:color w:val="000000"/>
          <w:kern w:val="0"/>
          <w:sz w:val="32"/>
          <w:szCs w:val="32"/>
        </w:rPr>
        <w:t>,</w:t>
      </w:r>
      <w:r>
        <w:rPr>
          <w:rFonts w:ascii="楷体_GB2312" w:eastAsia="楷体_GB2312" w:hAnsi="楷体_GB2312" w:cs="楷体_GB2312"/>
          <w:b/>
          <w:color w:val="000000"/>
          <w:kern w:val="0"/>
          <w:sz w:val="32"/>
          <w:szCs w:val="32"/>
        </w:rPr>
        <w:t>推动校园精神文明建设</w:t>
      </w:r>
      <w:r>
        <w:rPr>
          <w:rFonts w:ascii="楷体_GB2312" w:eastAsia="楷体_GB2312" w:hAnsi="楷体_GB2312" w:cs="楷体_GB2312"/>
          <w:b/>
          <w:color w:val="000000"/>
          <w:kern w:val="0"/>
          <w:sz w:val="32"/>
          <w:szCs w:val="32"/>
        </w:rPr>
        <w:t>,</w:t>
      </w:r>
      <w:r>
        <w:rPr>
          <w:rFonts w:ascii="楷体_GB2312" w:eastAsia="楷体_GB2312" w:hAnsi="楷体_GB2312" w:cs="楷体_GB2312"/>
          <w:b/>
          <w:color w:val="000000"/>
          <w:kern w:val="0"/>
          <w:sz w:val="32"/>
          <w:szCs w:val="32"/>
        </w:rPr>
        <w:t>营造良好的校园环境和军训氛围</w:t>
      </w:r>
      <w:r>
        <w:rPr>
          <w:rFonts w:ascii="楷体_GB2312" w:eastAsia="楷体_GB2312" w:hAnsi="楷体_GB2312" w:cs="楷体_GB2312"/>
          <w:b/>
          <w:color w:val="000000"/>
          <w:kern w:val="0"/>
          <w:sz w:val="32"/>
          <w:szCs w:val="32"/>
        </w:rPr>
        <w:t>,</w:t>
      </w:r>
      <w:r>
        <w:rPr>
          <w:rFonts w:ascii="楷体_GB2312" w:eastAsia="楷体_GB2312" w:hAnsi="楷体_GB2312" w:cs="楷体_GB2312"/>
          <w:b/>
          <w:color w:val="000000"/>
          <w:kern w:val="0"/>
          <w:sz w:val="32"/>
          <w:szCs w:val="32"/>
        </w:rPr>
        <w:t>我校于</w:t>
      </w:r>
      <w:r>
        <w:rPr>
          <w:rFonts w:ascii="楷体_GB2312" w:eastAsia="楷体_GB2312" w:hAnsi="楷体_GB2312" w:cs="楷体_GB2312"/>
          <w:b/>
          <w:color w:val="000000"/>
          <w:kern w:val="0"/>
          <w:sz w:val="32"/>
          <w:szCs w:val="32"/>
        </w:rPr>
        <w:t>2017</w:t>
      </w:r>
      <w:r>
        <w:rPr>
          <w:rFonts w:ascii="楷体_GB2312" w:eastAsia="楷体_GB2312" w:hAnsi="楷体_GB2312" w:cs="楷体_GB2312"/>
          <w:b/>
          <w:color w:val="000000"/>
          <w:kern w:val="0"/>
          <w:sz w:val="32"/>
          <w:szCs w:val="32"/>
        </w:rPr>
        <w:t>年</w:t>
      </w:r>
      <w:r>
        <w:rPr>
          <w:rFonts w:ascii="楷体_GB2312" w:eastAsia="楷体_GB2312" w:hAnsi="楷体_GB2312" w:cs="楷体_GB2312"/>
          <w:b/>
          <w:color w:val="000000"/>
          <w:kern w:val="0"/>
          <w:sz w:val="32"/>
          <w:szCs w:val="32"/>
        </w:rPr>
        <w:t>9</w:t>
      </w:r>
      <w:r>
        <w:rPr>
          <w:rFonts w:ascii="楷体_GB2312" w:eastAsia="楷体_GB2312" w:hAnsi="楷体_GB2312" w:cs="楷体_GB2312"/>
          <w:b/>
          <w:color w:val="000000"/>
          <w:kern w:val="0"/>
          <w:sz w:val="32"/>
          <w:szCs w:val="32"/>
        </w:rPr>
        <w:t>月</w:t>
      </w:r>
      <w:r>
        <w:rPr>
          <w:rFonts w:ascii="楷体_GB2312" w:eastAsia="楷体_GB2312" w:hAnsi="楷体_GB2312" w:cs="楷体_GB2312"/>
          <w:b/>
          <w:color w:val="000000"/>
          <w:kern w:val="0"/>
          <w:sz w:val="32"/>
          <w:szCs w:val="32"/>
        </w:rPr>
        <w:t>27</w:t>
      </w:r>
      <w:r>
        <w:rPr>
          <w:rFonts w:ascii="楷体_GB2312" w:eastAsia="楷体_GB2312" w:hAnsi="楷体_GB2312" w:cs="楷体_GB2312"/>
          <w:b/>
          <w:color w:val="000000"/>
          <w:kern w:val="0"/>
          <w:sz w:val="32"/>
          <w:szCs w:val="32"/>
        </w:rPr>
        <w:t>日下午</w:t>
      </w:r>
      <w:r>
        <w:rPr>
          <w:rFonts w:ascii="楷体_GB2312" w:eastAsia="楷体_GB2312" w:hAnsi="楷体_GB2312" w:cs="楷体_GB2312"/>
          <w:b/>
          <w:color w:val="000000"/>
          <w:kern w:val="0"/>
          <w:sz w:val="32"/>
          <w:szCs w:val="32"/>
        </w:rPr>
        <w:t>,</w:t>
      </w:r>
      <w:r>
        <w:rPr>
          <w:rFonts w:ascii="楷体_GB2312" w:eastAsia="楷体_GB2312" w:hAnsi="楷体_GB2312" w:cs="楷体_GB2312"/>
          <w:b/>
          <w:color w:val="000000"/>
          <w:kern w:val="0"/>
          <w:sz w:val="32"/>
          <w:szCs w:val="32"/>
        </w:rPr>
        <w:t>举办了</w:t>
      </w:r>
      <w:r>
        <w:rPr>
          <w:rFonts w:ascii="楷体_GB2312" w:eastAsia="楷体_GB2312" w:hAnsi="楷体_GB2312" w:cs="楷体_GB2312"/>
          <w:b/>
          <w:color w:val="000000"/>
          <w:kern w:val="0"/>
          <w:sz w:val="32"/>
          <w:szCs w:val="32"/>
        </w:rPr>
        <w:t>2017</w:t>
      </w:r>
      <w:r>
        <w:rPr>
          <w:rFonts w:ascii="楷体_GB2312" w:eastAsia="楷体_GB2312" w:hAnsi="楷体_GB2312" w:cs="楷体_GB2312"/>
          <w:b/>
          <w:color w:val="000000"/>
          <w:kern w:val="0"/>
          <w:sz w:val="32"/>
          <w:szCs w:val="32"/>
        </w:rPr>
        <w:t>级新生军训歌咏比赛。</w:t>
      </w:r>
      <w:r>
        <w:rPr>
          <w:rFonts w:ascii="楷体_GB2312" w:eastAsia="楷体_GB2312" w:hAnsi="楷体_GB2312" w:cs="楷体_GB2312"/>
          <w:b/>
          <w:color w:val="000000"/>
          <w:kern w:val="0"/>
          <w:sz w:val="32"/>
          <w:szCs w:val="32"/>
        </w:rPr>
        <w:br/>
      </w:r>
      <w:r>
        <w:rPr>
          <w:rFonts w:ascii="楷体_GB2312" w:eastAsia="楷体_GB2312" w:hAnsi="楷体_GB2312" w:cs="楷体_GB2312" w:hint="eastAsia"/>
          <w:b/>
          <w:color w:val="000000"/>
          <w:kern w:val="0"/>
          <w:sz w:val="32"/>
          <w:szCs w:val="32"/>
        </w:rPr>
        <w:t>2017</w:t>
      </w:r>
      <w:r>
        <w:rPr>
          <w:rFonts w:ascii="楷体_GB2312" w:eastAsia="楷体_GB2312" w:hAnsi="楷体_GB2312" w:cs="楷体_GB2312" w:hint="eastAsia"/>
          <w:b/>
          <w:color w:val="000000"/>
          <w:kern w:val="0"/>
          <w:sz w:val="32"/>
          <w:szCs w:val="32"/>
        </w:rPr>
        <w:t>年</w:t>
      </w:r>
      <w:r>
        <w:rPr>
          <w:rFonts w:ascii="楷体_GB2312" w:eastAsia="楷体_GB2312" w:hAnsi="楷体_GB2312" w:cs="楷体_GB2312" w:hint="eastAsia"/>
          <w:b/>
          <w:color w:val="000000"/>
          <w:kern w:val="0"/>
          <w:sz w:val="32"/>
          <w:szCs w:val="32"/>
        </w:rPr>
        <w:t>红歌比赛</w:t>
      </w:r>
    </w:p>
    <w:p w:rsidR="00B03F81" w:rsidRPr="00B03F81" w:rsidRDefault="00B03F81" w:rsidP="00B03F81">
      <w:pPr>
        <w:autoSpaceDE w:val="0"/>
        <w:autoSpaceDN w:val="0"/>
        <w:adjustRightInd w:val="0"/>
        <w:spacing w:line="360" w:lineRule="auto"/>
        <w:ind w:right="1284" w:firstLineChars="147" w:firstLine="472"/>
        <w:rPr>
          <w:rFonts w:ascii="楷体_GB2312" w:eastAsia="楷体_GB2312" w:hAnsi="楷体_GB2312" w:cs="楷体_GB2312"/>
          <w:b/>
          <w:color w:val="000000"/>
          <w:kern w:val="0"/>
          <w:sz w:val="32"/>
          <w:szCs w:val="32"/>
        </w:rPr>
      </w:pPr>
      <w:r>
        <w:rPr>
          <w:rFonts w:ascii="楷体_GB2312" w:eastAsia="楷体_GB2312" w:hAnsi="楷体_GB2312" w:cs="楷体_GB2312" w:hint="eastAsia"/>
          <w:b/>
          <w:color w:val="000000"/>
          <w:kern w:val="0"/>
          <w:sz w:val="32"/>
          <w:szCs w:val="32"/>
        </w:rPr>
        <w:lastRenderedPageBreak/>
        <w:t>我院在红歌比赛中荣获校级三等奖</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ind w:firstLineChars="300" w:firstLine="1325"/>
        <w:jc w:val="left"/>
        <w:rPr>
          <w:rFonts w:ascii="楷体_GB2312" w:eastAsia="楷体_GB2312" w:hAnsi="楷体_GB2312" w:cs="楷体_GB2312"/>
          <w:b/>
          <w:color w:val="FF0000"/>
          <w:sz w:val="30"/>
          <w:szCs w:val="30"/>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color w:val="FF0000"/>
          <w:sz w:val="44"/>
          <w:szCs w:val="44"/>
        </w:rPr>
        <w:t>学生会</w:t>
      </w:r>
      <w:r>
        <w:rPr>
          <w:rFonts w:ascii="楷体_GB2312" w:eastAsia="楷体_GB2312" w:hAnsi="楷体_GB2312" w:cs="楷体_GB2312" w:hint="eastAsia"/>
          <w:b/>
          <w:color w:val="FF0000"/>
          <w:sz w:val="30"/>
          <w:szCs w:val="30"/>
          <w14:shadow w14:blurRad="50800" w14:dist="38100" w14:dir="2700000" w14:sx="100000" w14:sy="100000" w14:kx="0" w14:ky="0" w14:algn="tl">
            <w14:srgbClr w14:val="000000">
              <w14:alpha w14:val="60000"/>
            </w14:srgbClr>
          </w14:shadow>
        </w:rPr>
        <w:t>是一个自我管理的学生组织</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ind w:right="1200"/>
        <w:rPr>
          <w:rFonts w:ascii="楷体_GB2312" w:eastAsia="楷体_GB2312" w:hAnsi="楷体_GB2312" w:cs="楷体_GB2312"/>
          <w:b/>
          <w:color w:val="FF3300"/>
          <w:sz w:val="30"/>
          <w:szCs w:val="30"/>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color w:val="FF3300"/>
          <w:sz w:val="30"/>
          <w:szCs w:val="30"/>
          <w14:shadow w14:blurRad="50800" w14:dist="38100" w14:dir="2700000" w14:sx="100000" w14:sy="100000" w14:kx="0" w14:ky="0" w14:algn="tl">
            <w14:srgbClr w14:val="000000">
              <w14:alpha w14:val="60000"/>
            </w14:srgbClr>
          </w14:shadow>
        </w:rPr>
        <w:t>为同学服务是我们工作的</w:t>
      </w:r>
      <w:r>
        <w:rPr>
          <w:rFonts w:ascii="楷体_GB2312" w:eastAsia="楷体_GB2312" w:hAnsi="楷体_GB2312" w:cs="楷体_GB2312" w:hint="eastAsia"/>
          <w:b/>
          <w:color w:val="FF3300"/>
          <w:sz w:val="44"/>
          <w:szCs w:val="44"/>
        </w:rPr>
        <w:t>宗旨</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jc w:val="left"/>
        <w:rPr>
          <w:rFonts w:ascii="楷体_GB2312" w:eastAsia="楷体_GB2312" w:hAnsi="楷体_GB2312" w:cs="楷体_GB2312"/>
          <w:b/>
          <w:color w:val="FFFF00"/>
          <w:sz w:val="30"/>
          <w:szCs w:val="30"/>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sz w:val="30"/>
          <w:szCs w:val="30"/>
          <w14:shadow w14:blurRad="50800" w14:dist="38100" w14:dir="2700000" w14:sx="100000" w14:sy="100000" w14:kx="0" w14:ky="0" w14:algn="tl">
            <w14:srgbClr w14:val="000000">
              <w14:alpha w14:val="60000"/>
            </w14:srgbClr>
          </w14:shadow>
        </w:rPr>
        <w:t xml:space="preserve">    </w:t>
      </w:r>
      <w:r>
        <w:rPr>
          <w:rFonts w:ascii="楷体_GB2312" w:eastAsia="楷体_GB2312" w:hAnsi="楷体_GB2312" w:cs="楷体_GB2312" w:hint="eastAsia"/>
          <w:b/>
          <w:color w:val="FFFF00"/>
          <w:sz w:val="30"/>
          <w:szCs w:val="30"/>
          <w14:shadow w14:blurRad="50800" w14:dist="38100" w14:dir="2700000" w14:sx="100000" w14:sy="100000" w14:kx="0" w14:ky="0" w14:algn="tl">
            <w14:srgbClr w14:val="000000">
              <w14:alpha w14:val="60000"/>
            </w14:srgbClr>
          </w14:shadow>
        </w:rPr>
        <w:t xml:space="preserve">    </w:t>
      </w:r>
      <w:r>
        <w:rPr>
          <w:rFonts w:ascii="楷体_GB2312" w:eastAsia="楷体_GB2312" w:hAnsi="楷体_GB2312" w:cs="楷体_GB2312" w:hint="eastAsia"/>
          <w:b/>
          <w:color w:val="FFFF00"/>
          <w:sz w:val="44"/>
          <w:szCs w:val="44"/>
        </w:rPr>
        <w:t>学生会</w:t>
      </w:r>
      <w:r>
        <w:rPr>
          <w:rFonts w:ascii="楷体_GB2312" w:eastAsia="楷体_GB2312" w:hAnsi="楷体_GB2312" w:cs="楷体_GB2312" w:hint="eastAsia"/>
          <w:b/>
          <w:color w:val="FFFF00"/>
          <w:sz w:val="30"/>
          <w:szCs w:val="30"/>
          <w14:shadow w14:blurRad="50800" w14:dist="38100" w14:dir="2700000" w14:sx="100000" w14:sy="100000" w14:kx="0" w14:ky="0" w14:algn="tl">
            <w14:srgbClr w14:val="000000">
              <w14:alpha w14:val="60000"/>
            </w14:srgbClr>
          </w14:shadow>
        </w:rPr>
        <w:t>是具有高度责任性的组织</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jc w:val="right"/>
        <w:rPr>
          <w:rFonts w:ascii="楷体_GB2312" w:eastAsia="楷体_GB2312" w:hAnsi="楷体_GB2312" w:cs="楷体_GB2312"/>
          <w:b/>
          <w:color w:val="00B050"/>
          <w:sz w:val="30"/>
          <w:szCs w:val="30"/>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color w:val="00B050"/>
          <w:sz w:val="30"/>
          <w:szCs w:val="30"/>
          <w14:shadow w14:blurRad="50800" w14:dist="38100" w14:dir="2700000" w14:sx="100000" w14:sy="100000" w14:kx="0" w14:ky="0" w14:algn="tl">
            <w14:srgbClr w14:val="000000">
              <w14:alpha w14:val="60000"/>
            </w14:srgbClr>
          </w14:shadow>
        </w:rPr>
        <w:t>学生干部必须具有较高的政治素质和道德水平</w:t>
      </w:r>
    </w:p>
    <w:p w:rsidR="0009417F" w:rsidRDefault="0009417F">
      <w:pPr>
        <w:rPr>
          <w:rFonts w:ascii="楷体_GB2312" w:eastAsia="楷体_GB2312" w:hAnsi="楷体_GB2312" w:cs="楷体_GB2312"/>
          <w:b/>
        </w:rPr>
      </w:pPr>
    </w:p>
    <w:p w:rsidR="0009417F" w:rsidRDefault="00964F6C">
      <w:pPr>
        <w:jc w:val="left"/>
        <w:rPr>
          <w:rFonts w:ascii="楷体_GB2312" w:eastAsia="楷体_GB2312" w:hAnsi="楷体_GB2312" w:cs="楷体_GB2312"/>
          <w:b/>
          <w:color w:val="00B0F0"/>
          <w:sz w:val="30"/>
          <w:szCs w:val="30"/>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color w:val="00B0F0"/>
          <w:sz w:val="44"/>
          <w:szCs w:val="44"/>
        </w:rPr>
        <w:t>学生会</w:t>
      </w:r>
      <w:r>
        <w:rPr>
          <w:rFonts w:ascii="楷体_GB2312" w:eastAsia="楷体_GB2312" w:hAnsi="楷体_GB2312" w:cs="楷体_GB2312" w:hint="eastAsia"/>
          <w:b/>
          <w:color w:val="00B0F0"/>
          <w:sz w:val="30"/>
          <w:szCs w:val="30"/>
          <w14:shadow w14:blurRad="50800" w14:dist="38100" w14:dir="2700000" w14:sx="100000" w14:sy="100000" w14:kx="0" w14:ky="0" w14:algn="tl">
            <w14:srgbClr w14:val="000000">
              <w14:alpha w14:val="60000"/>
            </w14:srgbClr>
          </w14:shadow>
        </w:rPr>
        <w:t>中国共青团直接指导的广大同学的群众组织</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ind w:right="840" w:firstLineChars="400" w:firstLine="1205"/>
        <w:rPr>
          <w:rFonts w:ascii="楷体_GB2312" w:eastAsia="楷体_GB2312" w:hAnsi="楷体_GB2312" w:cs="楷体_GB2312"/>
          <w:b/>
          <w:color w:val="0070C0"/>
          <w:sz w:val="30"/>
          <w:szCs w:val="30"/>
          <w14:shadow w14:blurRad="50800" w14:dist="38100" w14:dir="2700000" w14:sx="100000" w14:sy="100000" w14:kx="0" w14:ky="0" w14:algn="tl">
            <w14:srgbClr w14:val="000000">
              <w14:alpha w14:val="60000"/>
            </w14:srgbClr>
          </w14:shadow>
        </w:rPr>
      </w:pPr>
      <w:r>
        <w:rPr>
          <w:rFonts w:ascii="楷体_GB2312" w:eastAsia="楷体_GB2312" w:hAnsi="楷体_GB2312" w:cs="楷体_GB2312" w:hint="eastAsia"/>
          <w:b/>
          <w:color w:val="0070C0"/>
          <w:sz w:val="30"/>
          <w:szCs w:val="30"/>
          <w14:shadow w14:blurRad="50800" w14:dist="38100" w14:dir="2700000" w14:sx="100000" w14:sy="100000" w14:kx="0" w14:ky="0" w14:algn="tl">
            <w14:srgbClr w14:val="000000">
              <w14:alpha w14:val="60000"/>
            </w14:srgbClr>
          </w14:shadow>
        </w:rPr>
        <w:t>是参与校园建设与管理的</w:t>
      </w:r>
      <w:r>
        <w:rPr>
          <w:rFonts w:ascii="楷体_GB2312" w:eastAsia="楷体_GB2312" w:hAnsi="楷体_GB2312" w:cs="楷体_GB2312" w:hint="eastAsia"/>
          <w:b/>
          <w:color w:val="0070C0"/>
          <w:sz w:val="44"/>
          <w:szCs w:val="44"/>
        </w:rPr>
        <w:t>主体</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ind w:right="840"/>
        <w:rPr>
          <w:rFonts w:ascii="楷体_GB2312" w:eastAsia="楷体_GB2312" w:hAnsi="楷体_GB2312" w:cs="楷体_GB2312"/>
          <w:b/>
          <w:color w:val="7030A0"/>
          <w:sz w:val="44"/>
          <w:szCs w:val="44"/>
        </w:rPr>
      </w:pPr>
      <w:r>
        <w:rPr>
          <w:rFonts w:ascii="楷体_GB2312" w:eastAsia="楷体_GB2312" w:hAnsi="楷体_GB2312" w:cs="楷体_GB2312" w:hint="eastAsia"/>
          <w:b/>
          <w:color w:val="7030A0"/>
          <w:sz w:val="30"/>
          <w:szCs w:val="30"/>
          <w14:shadow w14:blurRad="50800" w14:dist="38100" w14:dir="2700000" w14:sx="100000" w14:sy="100000" w14:kx="0" w14:ky="0" w14:algn="tl">
            <w14:srgbClr w14:val="000000">
              <w14:alpha w14:val="60000"/>
            </w14:srgbClr>
          </w14:shadow>
        </w:rPr>
        <w:t>是架设学校与学生之间的</w:t>
      </w:r>
      <w:r>
        <w:rPr>
          <w:rFonts w:ascii="楷体_GB2312" w:eastAsia="楷体_GB2312" w:hAnsi="楷体_GB2312" w:cs="楷体_GB2312" w:hint="eastAsia"/>
          <w:b/>
          <w:color w:val="7030A0"/>
          <w:sz w:val="44"/>
          <w:szCs w:val="44"/>
        </w:rPr>
        <w:t>纽带桥梁</w:t>
      </w:r>
    </w:p>
    <w:p w:rsidR="0009417F" w:rsidRDefault="00964F6C">
      <w:pPr>
        <w:pBdr>
          <w:top w:val="none" w:sz="0" w:space="0" w:color="000000"/>
          <w:left w:val="none" w:sz="0" w:space="0" w:color="000000"/>
          <w:bottom w:val="none" w:sz="0" w:space="0" w:color="000000"/>
          <w:right w:val="none" w:sz="0" w:space="0" w:color="000000"/>
        </w:pBdr>
        <w:autoSpaceDN w:val="0"/>
        <w:spacing w:before="150" w:after="150" w:line="360" w:lineRule="auto"/>
        <w:ind w:firstLineChars="400" w:firstLine="1762"/>
        <w:rPr>
          <w:rFonts w:ascii="楷体_GB2312" w:eastAsia="楷体_GB2312" w:hAnsi="楷体_GB2312" w:cs="楷体_GB2312"/>
          <w:b/>
          <w:color w:val="92D050"/>
          <w:sz w:val="44"/>
          <w:szCs w:val="44"/>
        </w:rPr>
      </w:pPr>
      <w:r>
        <w:rPr>
          <w:rFonts w:ascii="华文行楷" w:eastAsia="华文行楷" w:hAnsi="楷体_GB2312" w:cs="楷体_GB2312" w:hint="eastAsia"/>
          <w:b/>
          <w:sz w:val="44"/>
          <w:szCs w:val="44"/>
        </w:rPr>
        <w:t>我们坚持</w:t>
      </w:r>
      <w:r>
        <w:rPr>
          <w:rFonts w:ascii="楷体_GB2312" w:eastAsia="楷体_GB2312" w:hAnsi="楷体_GB2312" w:cs="楷体_GB2312" w:hint="eastAsia"/>
          <w:b/>
          <w:sz w:val="44"/>
          <w:szCs w:val="44"/>
        </w:rPr>
        <w:t>：</w:t>
      </w:r>
      <w:r>
        <w:rPr>
          <w:rFonts w:ascii="楷体_GB2312" w:eastAsia="楷体_GB2312" w:hAnsi="楷体_GB2312" w:cs="楷体_GB2312" w:hint="eastAsia"/>
          <w:b/>
          <w:color w:val="FF0000"/>
          <w:sz w:val="44"/>
          <w:szCs w:val="44"/>
        </w:rPr>
        <w:t>细心、</w:t>
      </w:r>
      <w:r>
        <w:rPr>
          <w:rFonts w:ascii="楷体_GB2312" w:eastAsia="楷体_GB2312" w:hAnsi="楷体_GB2312" w:cs="楷体_GB2312" w:hint="eastAsia"/>
          <w:b/>
          <w:color w:val="E36C0A"/>
          <w:sz w:val="44"/>
          <w:szCs w:val="44"/>
        </w:rPr>
        <w:t>热心、</w:t>
      </w:r>
      <w:r>
        <w:rPr>
          <w:rFonts w:ascii="楷体_GB2312" w:eastAsia="楷体_GB2312" w:hAnsi="楷体_GB2312" w:cs="楷体_GB2312" w:hint="eastAsia"/>
          <w:b/>
          <w:color w:val="FFFF00"/>
          <w:sz w:val="44"/>
          <w:szCs w:val="44"/>
        </w:rPr>
        <w:t>真心、</w:t>
      </w:r>
      <w:r>
        <w:rPr>
          <w:rFonts w:ascii="楷体_GB2312" w:eastAsia="楷体_GB2312" w:hAnsi="楷体_GB2312" w:cs="楷体_GB2312" w:hint="eastAsia"/>
          <w:b/>
          <w:color w:val="92D050"/>
          <w:sz w:val="44"/>
          <w:szCs w:val="44"/>
        </w:rPr>
        <w:t>诚心</w:t>
      </w:r>
    </w:p>
    <w:p w:rsidR="0009417F" w:rsidRDefault="00964F6C">
      <w:pPr>
        <w:tabs>
          <w:tab w:val="left" w:pos="1483"/>
        </w:tabs>
        <w:jc w:val="left"/>
        <w:rPr>
          <w:rFonts w:ascii="楷体_GB2312" w:eastAsia="楷体_GB2312" w:hAnsi="楷体_GB2312" w:cs="楷体_GB2312"/>
          <w:b/>
          <w:color w:val="00B0F0"/>
          <w:sz w:val="44"/>
          <w:szCs w:val="44"/>
        </w:rPr>
      </w:pPr>
      <w:r>
        <w:rPr>
          <w:rFonts w:ascii="楷体_GB2312" w:eastAsia="楷体_GB2312" w:hAnsi="楷体_GB2312" w:cs="楷体_GB2312" w:hint="eastAsia"/>
          <w:b/>
        </w:rPr>
        <w:tab/>
      </w:r>
      <w:r>
        <w:rPr>
          <w:rFonts w:ascii="楷体_GB2312" w:eastAsia="楷体_GB2312" w:hAnsi="楷体_GB2312" w:cs="楷体_GB2312" w:hint="eastAsia"/>
          <w:b/>
          <w:color w:val="00B0F0"/>
          <w:sz w:val="44"/>
          <w:szCs w:val="44"/>
        </w:rPr>
        <w:t>努力着……</w:t>
      </w:r>
    </w:p>
    <w:p w:rsidR="0009417F" w:rsidRDefault="00964F6C">
      <w:pPr>
        <w:tabs>
          <w:tab w:val="left" w:pos="1483"/>
        </w:tabs>
        <w:jc w:val="left"/>
        <w:rPr>
          <w:rFonts w:ascii="楷体_GB2312" w:eastAsia="楷体_GB2312" w:hAnsi="楷体_GB2312" w:cs="楷体_GB2312"/>
          <w:b/>
          <w:color w:val="7030A0"/>
          <w:sz w:val="44"/>
          <w:szCs w:val="44"/>
        </w:rPr>
      </w:pPr>
      <w:r>
        <w:rPr>
          <w:rFonts w:ascii="楷体_GB2312" w:eastAsia="楷体_GB2312" w:hAnsi="楷体_GB2312" w:cs="楷体_GB2312" w:hint="eastAsia"/>
          <w:b/>
          <w:sz w:val="44"/>
          <w:szCs w:val="44"/>
        </w:rPr>
        <w:t xml:space="preserve">              </w:t>
      </w:r>
      <w:proofErr w:type="gramStart"/>
      <w:r>
        <w:rPr>
          <w:rFonts w:ascii="楷体_GB2312" w:eastAsia="楷体_GB2312" w:hAnsi="楷体_GB2312" w:cs="楷体_GB2312" w:hint="eastAsia"/>
          <w:b/>
          <w:color w:val="7030A0"/>
          <w:sz w:val="44"/>
          <w:szCs w:val="44"/>
        </w:rPr>
        <w:t>坚信着</w:t>
      </w:r>
      <w:proofErr w:type="gramEnd"/>
      <w:r>
        <w:rPr>
          <w:rFonts w:ascii="楷体_GB2312" w:eastAsia="楷体_GB2312" w:hAnsi="楷体_GB2312" w:cs="楷体_GB2312" w:hint="eastAsia"/>
          <w:b/>
          <w:color w:val="7030A0"/>
          <w:sz w:val="44"/>
          <w:szCs w:val="44"/>
        </w:rPr>
        <w:t>……</w:t>
      </w:r>
    </w:p>
    <w:p w:rsidR="0009417F" w:rsidRDefault="0009417F">
      <w:pPr>
        <w:tabs>
          <w:tab w:val="left" w:pos="1483"/>
        </w:tabs>
        <w:jc w:val="left"/>
        <w:rPr>
          <w:rFonts w:ascii="楷体_GB2312" w:eastAsia="楷体_GB2312" w:hAnsi="楷体_GB2312" w:cs="楷体_GB2312"/>
          <w:b/>
          <w:color w:val="7030A0"/>
          <w:sz w:val="44"/>
          <w:szCs w:val="44"/>
        </w:rPr>
      </w:pPr>
    </w:p>
    <w:p w:rsidR="0009417F" w:rsidRDefault="0009417F">
      <w:pPr>
        <w:tabs>
          <w:tab w:val="left" w:pos="1483"/>
        </w:tabs>
        <w:jc w:val="left"/>
        <w:rPr>
          <w:rFonts w:ascii="楷体_GB2312" w:eastAsia="楷体_GB2312" w:hAnsi="楷体_GB2312" w:cs="楷体_GB2312"/>
          <w:b/>
          <w:color w:val="7030A0"/>
          <w:sz w:val="44"/>
          <w:szCs w:val="44"/>
        </w:rPr>
      </w:pPr>
    </w:p>
    <w:p w:rsidR="0009417F" w:rsidRDefault="0009417F">
      <w:pPr>
        <w:rPr>
          <w:b/>
        </w:rPr>
      </w:pPr>
      <w:bookmarkStart w:id="0" w:name="_GoBack"/>
      <w:bookmarkEnd w:id="0"/>
    </w:p>
    <w:sectPr w:rsidR="0009417F">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F6C" w:rsidRDefault="00964F6C">
      <w:r>
        <w:separator/>
      </w:r>
    </w:p>
  </w:endnote>
  <w:endnote w:type="continuationSeparator" w:id="0">
    <w:p w:rsidR="00964F6C" w:rsidRDefault="00964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F6C" w:rsidRDefault="00964F6C">
      <w:r>
        <w:separator/>
      </w:r>
    </w:p>
  </w:footnote>
  <w:footnote w:type="continuationSeparator" w:id="0">
    <w:p w:rsidR="00964F6C" w:rsidRDefault="00964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17F" w:rsidRDefault="00964F6C">
    <w:pPr>
      <w:pStyle w:val="a5"/>
    </w:pPr>
    <w:r>
      <w:rPr>
        <w:noProof/>
      </w:rPr>
      <w:drawing>
        <wp:anchor distT="0" distB="0" distL="0" distR="0" simplePos="0" relativeHeight="1024" behindDoc="1" locked="0" layoutInCell="1" allowOverlap="1">
          <wp:simplePos x="0" y="0"/>
          <wp:positionH relativeFrom="margin">
            <wp:posOffset>-1129030</wp:posOffset>
          </wp:positionH>
          <wp:positionV relativeFrom="margin">
            <wp:posOffset>-903605</wp:posOffset>
          </wp:positionV>
          <wp:extent cx="7551420" cy="10715625"/>
          <wp:effectExtent l="0" t="0" r="11430" b="9525"/>
          <wp:wrapNone/>
          <wp:docPr id="4097" name="WordPictureWatermark39301"/>
          <wp:cNvGraphicFramePr/>
          <a:graphic xmlns:a="http://schemas.openxmlformats.org/drawingml/2006/main">
            <a:graphicData uri="http://schemas.openxmlformats.org/drawingml/2006/picture">
              <pic:pic xmlns:pic="http://schemas.openxmlformats.org/drawingml/2006/picture">
                <pic:nvPicPr>
                  <pic:cNvPr id="4097" name="WordPictureWatermark39301"/>
                  <pic:cNvPicPr/>
                </pic:nvPicPr>
                <pic:blipFill>
                  <a:blip r:embed="rId1" cstate="print"/>
                  <a:srcRect/>
                  <a:stretch>
                    <a:fillRect/>
                  </a:stretch>
                </pic:blipFill>
                <pic:spPr>
                  <a:xfrm>
                    <a:off x="0" y="0"/>
                    <a:ext cx="7551420" cy="10715625"/>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nothing"/>
      <w:lvlText w:val="%1."/>
      <w:lvlJc w:val="left"/>
    </w:lvl>
  </w:abstractNum>
  <w:abstractNum w:abstractNumId="1">
    <w:nsid w:val="00000008"/>
    <w:multiLevelType w:val="singleLevel"/>
    <w:tmpl w:val="00000008"/>
    <w:lvl w:ilvl="0">
      <w:start w:val="2"/>
      <w:numFmt w:val="chineseCounting"/>
      <w:suff w:val="nothing"/>
      <w:lvlText w:val="%1、"/>
      <w:lvlJc w:val="left"/>
    </w:lvl>
  </w:abstractNum>
  <w:abstractNum w:abstractNumId="2">
    <w:nsid w:val="0000000A"/>
    <w:multiLevelType w:val="singleLevel"/>
    <w:tmpl w:val="0000000A"/>
    <w:lvl w:ilvl="0">
      <w:start w:val="1"/>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EBC"/>
    <w:rsid w:val="00085358"/>
    <w:rsid w:val="0009417F"/>
    <w:rsid w:val="000E6040"/>
    <w:rsid w:val="00161CEF"/>
    <w:rsid w:val="001A39A2"/>
    <w:rsid w:val="001C0C2A"/>
    <w:rsid w:val="00202A10"/>
    <w:rsid w:val="00333D0B"/>
    <w:rsid w:val="00361EBC"/>
    <w:rsid w:val="003D0747"/>
    <w:rsid w:val="00533890"/>
    <w:rsid w:val="005971E5"/>
    <w:rsid w:val="0065563E"/>
    <w:rsid w:val="006C3615"/>
    <w:rsid w:val="006C6F52"/>
    <w:rsid w:val="00794DBF"/>
    <w:rsid w:val="008B2DAB"/>
    <w:rsid w:val="00964F6C"/>
    <w:rsid w:val="00A62790"/>
    <w:rsid w:val="00A6630F"/>
    <w:rsid w:val="00AA6247"/>
    <w:rsid w:val="00B03F81"/>
    <w:rsid w:val="00C4203E"/>
    <w:rsid w:val="00CC2BC3"/>
    <w:rsid w:val="00CF1001"/>
    <w:rsid w:val="00CF1CE9"/>
    <w:rsid w:val="00ED2589"/>
    <w:rsid w:val="1926511A"/>
    <w:rsid w:val="3A282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lsdException w:name="Normal Table" w:semiHidden="0"/>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link w:val="Char0"/>
    <w:pPr>
      <w:widowControl/>
      <w:spacing w:before="100" w:beforeAutospacing="1" w:after="100" w:afterAutospacing="1"/>
      <w:jc w:val="left"/>
    </w:pPr>
    <w:rPr>
      <w:rFonts w:ascii="Arial Unicode MS" w:eastAsia="Arial Unicode MS" w:hAnsi="Arial Unicode MS" w:cs="Arial Unicode MS"/>
      <w:kern w:val="0"/>
      <w:sz w:val="24"/>
      <w:szCs w:val="20"/>
    </w:rPr>
  </w:style>
  <w:style w:type="character" w:styleId="a7">
    <w:name w:val="Strong"/>
    <w:qFormat/>
    <w:rPr>
      <w:b/>
      <w:bCs/>
    </w:rPr>
  </w:style>
  <w:style w:type="character" w:customStyle="1" w:styleId="Char0">
    <w:name w:val="普通(网站) Char"/>
    <w:link w:val="a6"/>
    <w:qFormat/>
    <w:rPr>
      <w:rFonts w:ascii="Arial Unicode MS" w:eastAsia="Arial Unicode MS" w:hAnsi="Arial Unicode MS" w:cs="Arial Unicode MS"/>
      <w:sz w:val="24"/>
    </w:rPr>
  </w:style>
  <w:style w:type="character" w:customStyle="1" w:styleId="Char">
    <w:name w:val="批注框文本 Char"/>
    <w:basedOn w:val="a0"/>
    <w:link w:val="a3"/>
    <w:uiPriority w:val="99"/>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lsdException w:name="Normal Table" w:semiHidden="0"/>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link w:val="Char0"/>
    <w:pPr>
      <w:widowControl/>
      <w:spacing w:before="100" w:beforeAutospacing="1" w:after="100" w:afterAutospacing="1"/>
      <w:jc w:val="left"/>
    </w:pPr>
    <w:rPr>
      <w:rFonts w:ascii="Arial Unicode MS" w:eastAsia="Arial Unicode MS" w:hAnsi="Arial Unicode MS" w:cs="Arial Unicode MS"/>
      <w:kern w:val="0"/>
      <w:sz w:val="24"/>
      <w:szCs w:val="20"/>
    </w:rPr>
  </w:style>
  <w:style w:type="character" w:styleId="a7">
    <w:name w:val="Strong"/>
    <w:qFormat/>
    <w:rPr>
      <w:b/>
      <w:bCs/>
    </w:rPr>
  </w:style>
  <w:style w:type="character" w:customStyle="1" w:styleId="Char0">
    <w:name w:val="普通(网站) Char"/>
    <w:link w:val="a6"/>
    <w:qFormat/>
    <w:rPr>
      <w:rFonts w:ascii="Arial Unicode MS" w:eastAsia="Arial Unicode MS" w:hAnsi="Arial Unicode MS" w:cs="Arial Unicode MS"/>
      <w:sz w:val="24"/>
    </w:rPr>
  </w:style>
  <w:style w:type="character" w:customStyle="1" w:styleId="Char">
    <w:name w:val="批注框文本 Char"/>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diagramLayout" Target="diagrams/layout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33311AD-7CA1-4624-AE3B-863A3E626777}" type="doc">
      <dgm:prSet loTypeId="urn:microsoft.com/office/officeart/2005/8/layout/orgChart1#1" loCatId="hierarchy" qsTypeId="urn:microsoft.com/office/officeart/2005/8/quickstyle/simple1#1" qsCatId="simple" csTypeId="urn:microsoft.com/office/officeart/2005/8/colors/accent1_2#1" csCatId="accent1"/>
      <dgm:spPr/>
    </dgm:pt>
    <dgm:pt modelId="{7F8E3048-B728-4005-B4E6-4043AE8EFEFC}">
      <dgm:prSet/>
      <dgm:spPr/>
      <dgm:t>
        <a:bodyPr/>
        <a:lstStyle/>
        <a:p>
          <a:pPr marR="0" algn="ctr" rtl="0"/>
          <a:r>
            <a:rPr lang="zh-CN" altLang="en-US" b="1" i="0" u="none" strike="noStrike" kern="100" baseline="0" smtClean="0">
              <a:latin typeface="华文行楷" panose="02010800040101010101" charset="-122"/>
              <a:ea typeface="华文行楷" panose="02010800040101010101" charset="-122"/>
            </a:rPr>
            <a:t>主席团</a:t>
          </a:r>
        </a:p>
      </dgm:t>
    </dgm:pt>
    <dgm:pt modelId="{69E7A58C-A764-4AB3-9AD2-7C82F8E37834}" type="parTrans" cxnId="{C6CC7631-729B-4BC0-BA21-39D1FAA14553}">
      <dgm:prSet/>
      <dgm:spPr/>
    </dgm:pt>
    <dgm:pt modelId="{113CFC8E-4925-4D77-A862-3C4BD564DC87}" type="sibTrans" cxnId="{C6CC7631-729B-4BC0-BA21-39D1FAA14553}">
      <dgm:prSet/>
      <dgm:spPr/>
    </dgm:pt>
    <dgm:pt modelId="{858699D4-392D-4734-A750-BEEEE5AB0364}" type="asst">
      <dgm:prSet/>
      <dgm:spPr/>
      <dgm:t>
        <a:bodyPr/>
        <a:lstStyle/>
        <a:p>
          <a:pPr marR="0" algn="ctr" rtl="0"/>
          <a:r>
            <a:rPr lang="zh-CN" altLang="en-US" b="0" i="0" u="none" strike="noStrike" kern="100" baseline="0" smtClean="0">
              <a:latin typeface="华文行楷" panose="02010800040101010101" charset="-122"/>
              <a:ea typeface="华文行楷" panose="02010800040101010101" charset="-122"/>
            </a:rPr>
            <a:t>主席助理</a:t>
          </a:r>
          <a:endParaRPr lang="zh-CN" altLang="en-US" smtClean="0"/>
        </a:p>
      </dgm:t>
    </dgm:pt>
    <dgm:pt modelId="{2A7472DC-586C-4D94-BB20-9E9FC80BAD25}" type="parTrans" cxnId="{E235CF01-D78E-4157-8002-3DCC010EBC5E}">
      <dgm:prSet/>
      <dgm:spPr/>
    </dgm:pt>
    <dgm:pt modelId="{247DD918-AA84-4C35-8E89-6B6316494D20}" type="sibTrans" cxnId="{E235CF01-D78E-4157-8002-3DCC010EBC5E}">
      <dgm:prSet/>
      <dgm:spPr/>
    </dgm:pt>
    <dgm:pt modelId="{1470795F-5DD3-4EA3-9FB7-F80AC4C6FA65}">
      <dgm:prSet/>
      <dgm:spPr/>
      <dgm:t>
        <a:bodyPr/>
        <a:lstStyle/>
        <a:p>
          <a:pPr marR="0" algn="ctr" rtl="0"/>
          <a:r>
            <a:rPr lang="zh-CN" altLang="en-US" b="1" i="0" u="none" strike="noStrike" kern="100" baseline="0" smtClean="0">
              <a:latin typeface="楷体_GB2312" panose="02010609030101010101" pitchFamily="3" charset="-122"/>
            </a:rPr>
            <a:t>学习部部</a:t>
          </a:r>
          <a:endParaRPr lang="zh-CN" altLang="en-US" b="1" i="0" u="none" strike="noStrike" kern="100" baseline="0" smtClean="0">
            <a:latin typeface="Times New Roman" panose="02020603050405020304"/>
            <a:ea typeface="宋体" panose="02010600030101010101" charset="-122"/>
          </a:endParaRPr>
        </a:p>
      </dgm:t>
    </dgm:pt>
    <dgm:pt modelId="{6DA7AA8A-B4EA-48A5-8F3D-16BFC145E57C}" type="parTrans" cxnId="{A5F769C9-D32B-48AA-BA88-2F50EC386984}">
      <dgm:prSet/>
      <dgm:spPr/>
    </dgm:pt>
    <dgm:pt modelId="{C63AF8CB-2668-43E7-AE23-74A0389966D0}" type="sibTrans" cxnId="{A5F769C9-D32B-48AA-BA88-2F50EC386984}">
      <dgm:prSet/>
      <dgm:spPr/>
    </dgm:pt>
    <dgm:pt modelId="{8BE88737-92D7-4EE4-BC23-E3A73399AFD7}">
      <dgm:prSet/>
      <dgm:spPr/>
      <dgm:t>
        <a:bodyPr/>
        <a:lstStyle/>
        <a:p>
          <a:pPr marR="0" algn="ctr" rtl="0"/>
          <a:r>
            <a:rPr lang="zh-CN" altLang="en-US" b="1" i="0" u="none" strike="noStrike" kern="100" baseline="0" smtClean="0">
              <a:latin typeface="楷体_GB2312" panose="02010609030101010101" pitchFamily="3" charset="-122"/>
            </a:rPr>
            <a:t>生活部部</a:t>
          </a:r>
          <a:endParaRPr lang="zh-CN" altLang="en-US" b="1" i="0" u="none" strike="noStrike" kern="100" baseline="0" smtClean="0">
            <a:latin typeface="Times New Roman" panose="02020603050405020304"/>
            <a:ea typeface="宋体" panose="02010600030101010101" charset="-122"/>
          </a:endParaRPr>
        </a:p>
      </dgm:t>
    </dgm:pt>
    <dgm:pt modelId="{08DC8A8B-49A2-44A9-98EE-C41EAF72D5CD}" type="parTrans" cxnId="{1EE4DD05-A32E-47E8-8E64-9008356A6D31}">
      <dgm:prSet/>
      <dgm:spPr/>
    </dgm:pt>
    <dgm:pt modelId="{19698C86-045C-4088-B927-DDF3CB716E00}" type="sibTrans" cxnId="{1EE4DD05-A32E-47E8-8E64-9008356A6D31}">
      <dgm:prSet/>
      <dgm:spPr/>
    </dgm:pt>
    <dgm:pt modelId="{C3BF6774-D65C-444D-ABCB-35281BE4C1EF}">
      <dgm:prSet/>
      <dgm:spPr/>
      <dgm:t>
        <a:bodyPr/>
        <a:lstStyle/>
        <a:p>
          <a:pPr marR="0" algn="ctr" rtl="0"/>
          <a:r>
            <a:rPr lang="zh-CN" altLang="en-US" b="1" i="0" u="none" strike="noStrike" kern="100" baseline="0" smtClean="0">
              <a:latin typeface="楷体_GB2312" panose="02010609030101010101" pitchFamily="3" charset="-122"/>
            </a:rPr>
            <a:t>体育部</a:t>
          </a:r>
          <a:endParaRPr lang="zh-CN" altLang="en-US" smtClean="0"/>
        </a:p>
      </dgm:t>
    </dgm:pt>
    <dgm:pt modelId="{AF5DE2C7-30C6-4CE6-A17B-3AE9CF4161CC}" type="parTrans" cxnId="{AF4DEBB5-79CF-4861-B1A0-1CBBD8D2B45D}">
      <dgm:prSet/>
      <dgm:spPr/>
    </dgm:pt>
    <dgm:pt modelId="{76F0CC3F-4AE6-4BD0-807A-F9D2A885385C}" type="sibTrans" cxnId="{AF4DEBB5-79CF-4861-B1A0-1CBBD8D2B45D}">
      <dgm:prSet/>
      <dgm:spPr/>
    </dgm:pt>
    <dgm:pt modelId="{408DBA81-A88D-4D4A-A4FC-3AD8B5A32D3F}">
      <dgm:prSet/>
      <dgm:spPr/>
      <dgm:t>
        <a:bodyPr/>
        <a:lstStyle/>
        <a:p>
          <a:pPr marR="0" algn="ctr" rtl="0"/>
          <a:r>
            <a:rPr lang="zh-CN" altLang="en-US" b="1" i="0" u="none" strike="noStrike" kern="100" baseline="0" smtClean="0">
              <a:latin typeface="楷体_GB2312" panose="02010609030101010101" pitchFamily="3" charset="-122"/>
            </a:rPr>
            <a:t>文艺部</a:t>
          </a:r>
          <a:endParaRPr lang="zh-CN" altLang="en-US" smtClean="0"/>
        </a:p>
      </dgm:t>
    </dgm:pt>
    <dgm:pt modelId="{BE085D30-6015-4FDC-B9AD-AD5A37414D69}" type="parTrans" cxnId="{BEA94535-C888-4F74-9E3A-16C825FD8041}">
      <dgm:prSet/>
      <dgm:spPr/>
    </dgm:pt>
    <dgm:pt modelId="{54D9694A-E601-4507-98CF-D360F671ACA9}" type="sibTrans" cxnId="{BEA94535-C888-4F74-9E3A-16C825FD8041}">
      <dgm:prSet/>
      <dgm:spPr/>
    </dgm:pt>
    <dgm:pt modelId="{E00E2C6F-7341-4336-BCEA-7CDB951EF359}">
      <dgm:prSet/>
      <dgm:spPr/>
      <dgm:t>
        <a:bodyPr/>
        <a:lstStyle/>
        <a:p>
          <a:pPr marR="0" algn="ctr" rtl="0"/>
          <a:r>
            <a:rPr lang="zh-CN" altLang="en-US" b="1" i="0" u="none" strike="noStrike" kern="100" baseline="0" smtClean="0">
              <a:latin typeface="楷体_GB2312" panose="02010609030101010101" pitchFamily="3" charset="-122"/>
            </a:rPr>
            <a:t>外联部</a:t>
          </a:r>
          <a:endParaRPr lang="zh-CN" altLang="en-US" smtClean="0"/>
        </a:p>
      </dgm:t>
    </dgm:pt>
    <dgm:pt modelId="{D5974AC3-5499-42E6-AF5E-6FE084D8FAD2}" type="parTrans" cxnId="{D98C462B-3C89-4D24-91D6-190EB859A2F8}">
      <dgm:prSet/>
      <dgm:spPr/>
    </dgm:pt>
    <dgm:pt modelId="{0215CF20-A346-4FB2-AFD5-12CA1DDB6BAB}" type="sibTrans" cxnId="{D98C462B-3C89-4D24-91D6-190EB859A2F8}">
      <dgm:prSet/>
      <dgm:spPr/>
    </dgm:pt>
    <dgm:pt modelId="{F930B2A9-C204-41DC-86CC-C6BCE73EED7D}">
      <dgm:prSet/>
      <dgm:spPr/>
      <dgm:t>
        <a:bodyPr/>
        <a:lstStyle/>
        <a:p>
          <a:pPr marR="0" algn="ctr" rtl="0"/>
          <a:r>
            <a:rPr lang="zh-CN" altLang="en-US" b="1" i="0" u="none" strike="noStrike" kern="100" baseline="0" smtClean="0">
              <a:latin typeface="楷体_GB2312" panose="02010609030101010101" pitchFamily="3" charset="-122"/>
            </a:rPr>
            <a:t>宣传部</a:t>
          </a:r>
          <a:endParaRPr lang="zh-CN" altLang="en-US" smtClean="0"/>
        </a:p>
      </dgm:t>
    </dgm:pt>
    <dgm:pt modelId="{2573EA19-EBF4-42A7-8809-0A8D81CE2928}" type="parTrans" cxnId="{D9BFEE49-B69C-44AB-A509-2C331299BEE8}">
      <dgm:prSet/>
      <dgm:spPr/>
    </dgm:pt>
    <dgm:pt modelId="{1121C571-80FA-4B6D-856E-BCAADC5439C3}" type="sibTrans" cxnId="{D9BFEE49-B69C-44AB-A509-2C331299BEE8}">
      <dgm:prSet/>
      <dgm:spPr/>
    </dgm:pt>
    <dgm:pt modelId="{E47BFAC1-DF8E-4D99-8422-165DDEC3FD63}" type="pres">
      <dgm:prSet presAssocID="{433311AD-7CA1-4624-AE3B-863A3E626777}" presName="hierChild1" presStyleCnt="0">
        <dgm:presLayoutVars>
          <dgm:orgChart val="1"/>
          <dgm:chPref val="1"/>
          <dgm:dir/>
          <dgm:animOne val="branch"/>
          <dgm:animLvl val="lvl"/>
          <dgm:resizeHandles/>
        </dgm:presLayoutVars>
      </dgm:prSet>
      <dgm:spPr/>
    </dgm:pt>
    <dgm:pt modelId="{E55B54C9-AD50-4E3E-BE7C-5CB655EE9F1E}" type="pres">
      <dgm:prSet presAssocID="{7F8E3048-B728-4005-B4E6-4043AE8EFEFC}" presName="hierRoot1" presStyleCnt="0">
        <dgm:presLayoutVars>
          <dgm:hierBranch/>
        </dgm:presLayoutVars>
      </dgm:prSet>
      <dgm:spPr/>
    </dgm:pt>
    <dgm:pt modelId="{D75E3338-F883-46A2-B58A-BC3CB2F12FB6}" type="pres">
      <dgm:prSet presAssocID="{7F8E3048-B728-4005-B4E6-4043AE8EFEFC}" presName="rootComposite1" presStyleCnt="0"/>
      <dgm:spPr/>
    </dgm:pt>
    <dgm:pt modelId="{C4B0B5C7-4A40-4AC7-9E0E-069E187B1247}" type="pres">
      <dgm:prSet presAssocID="{7F8E3048-B728-4005-B4E6-4043AE8EFEFC}" presName="rootText1" presStyleLbl="node0" presStyleIdx="0" presStyleCnt="1">
        <dgm:presLayoutVars>
          <dgm:chPref val="3"/>
        </dgm:presLayoutVars>
      </dgm:prSet>
      <dgm:spPr/>
      <dgm:t>
        <a:bodyPr/>
        <a:lstStyle/>
        <a:p>
          <a:endParaRPr lang="zh-CN" altLang="en-US"/>
        </a:p>
      </dgm:t>
    </dgm:pt>
    <dgm:pt modelId="{6F9D0DC9-D9DE-4FB8-8763-1796ADBA4CBA}" type="pres">
      <dgm:prSet presAssocID="{7F8E3048-B728-4005-B4E6-4043AE8EFEFC}" presName="rootConnector1" presStyleLbl="node1" presStyleIdx="0" presStyleCnt="0"/>
      <dgm:spPr/>
      <dgm:t>
        <a:bodyPr/>
        <a:lstStyle/>
        <a:p>
          <a:endParaRPr lang="zh-CN" altLang="en-US"/>
        </a:p>
      </dgm:t>
    </dgm:pt>
    <dgm:pt modelId="{DF67EFA6-B3F6-4564-96CE-4C2FC82B684E}" type="pres">
      <dgm:prSet presAssocID="{7F8E3048-B728-4005-B4E6-4043AE8EFEFC}" presName="hierChild2" presStyleCnt="0"/>
      <dgm:spPr/>
    </dgm:pt>
    <dgm:pt modelId="{36B5902B-8741-4AA5-97BE-760A30FFB20D}" type="pres">
      <dgm:prSet presAssocID="{6DA7AA8A-B4EA-48A5-8F3D-16BFC145E57C}" presName="Name35" presStyleLbl="parChTrans1D2" presStyleIdx="0" presStyleCnt="7"/>
      <dgm:spPr/>
    </dgm:pt>
    <dgm:pt modelId="{BEDCECFE-3203-48F6-807E-387515DAECC2}" type="pres">
      <dgm:prSet presAssocID="{1470795F-5DD3-4EA3-9FB7-F80AC4C6FA65}" presName="hierRoot2" presStyleCnt="0">
        <dgm:presLayoutVars>
          <dgm:hierBranch/>
        </dgm:presLayoutVars>
      </dgm:prSet>
      <dgm:spPr/>
    </dgm:pt>
    <dgm:pt modelId="{2FAC074E-84E9-43C4-8C71-0F7B40F0009F}" type="pres">
      <dgm:prSet presAssocID="{1470795F-5DD3-4EA3-9FB7-F80AC4C6FA65}" presName="rootComposite" presStyleCnt="0"/>
      <dgm:spPr/>
    </dgm:pt>
    <dgm:pt modelId="{D187CFE7-5BA7-4A05-8FA9-F5B8AD6D8869}" type="pres">
      <dgm:prSet presAssocID="{1470795F-5DD3-4EA3-9FB7-F80AC4C6FA65}" presName="rootText" presStyleLbl="node2" presStyleIdx="0" presStyleCnt="6">
        <dgm:presLayoutVars>
          <dgm:chPref val="3"/>
        </dgm:presLayoutVars>
      </dgm:prSet>
      <dgm:spPr/>
      <dgm:t>
        <a:bodyPr/>
        <a:lstStyle/>
        <a:p>
          <a:endParaRPr lang="zh-CN" altLang="en-US"/>
        </a:p>
      </dgm:t>
    </dgm:pt>
    <dgm:pt modelId="{E3CB0EBB-914B-4DF2-AA94-984F57CEA34B}" type="pres">
      <dgm:prSet presAssocID="{1470795F-5DD3-4EA3-9FB7-F80AC4C6FA65}" presName="rootConnector" presStyleLbl="node2" presStyleIdx="0" presStyleCnt="6"/>
      <dgm:spPr/>
      <dgm:t>
        <a:bodyPr/>
        <a:lstStyle/>
        <a:p>
          <a:endParaRPr lang="zh-CN" altLang="en-US"/>
        </a:p>
      </dgm:t>
    </dgm:pt>
    <dgm:pt modelId="{3DBF3318-C09F-48F8-88ED-BA7C5825AD70}" type="pres">
      <dgm:prSet presAssocID="{1470795F-5DD3-4EA3-9FB7-F80AC4C6FA65}" presName="hierChild4" presStyleCnt="0"/>
      <dgm:spPr/>
    </dgm:pt>
    <dgm:pt modelId="{06F0AE78-1626-4DD0-B9FF-2CEA33FD93CC}" type="pres">
      <dgm:prSet presAssocID="{1470795F-5DD3-4EA3-9FB7-F80AC4C6FA65}" presName="hierChild5" presStyleCnt="0"/>
      <dgm:spPr/>
    </dgm:pt>
    <dgm:pt modelId="{9E0E1F02-C705-40F4-A278-AB6527647A18}" type="pres">
      <dgm:prSet presAssocID="{08DC8A8B-49A2-44A9-98EE-C41EAF72D5CD}" presName="Name35" presStyleLbl="parChTrans1D2" presStyleIdx="1" presStyleCnt="7"/>
      <dgm:spPr/>
    </dgm:pt>
    <dgm:pt modelId="{36BAE86C-EA7B-4713-8044-2F33AAD64905}" type="pres">
      <dgm:prSet presAssocID="{8BE88737-92D7-4EE4-BC23-E3A73399AFD7}" presName="hierRoot2" presStyleCnt="0">
        <dgm:presLayoutVars>
          <dgm:hierBranch/>
        </dgm:presLayoutVars>
      </dgm:prSet>
      <dgm:spPr/>
    </dgm:pt>
    <dgm:pt modelId="{4D90754E-0F0D-447C-B069-B3B2D7F59242}" type="pres">
      <dgm:prSet presAssocID="{8BE88737-92D7-4EE4-BC23-E3A73399AFD7}" presName="rootComposite" presStyleCnt="0"/>
      <dgm:spPr/>
    </dgm:pt>
    <dgm:pt modelId="{70AB3DB1-17A3-486E-8E01-01FE218E9EEE}" type="pres">
      <dgm:prSet presAssocID="{8BE88737-92D7-4EE4-BC23-E3A73399AFD7}" presName="rootText" presStyleLbl="node2" presStyleIdx="1" presStyleCnt="6">
        <dgm:presLayoutVars>
          <dgm:chPref val="3"/>
        </dgm:presLayoutVars>
      </dgm:prSet>
      <dgm:spPr/>
      <dgm:t>
        <a:bodyPr/>
        <a:lstStyle/>
        <a:p>
          <a:endParaRPr lang="zh-CN" altLang="en-US"/>
        </a:p>
      </dgm:t>
    </dgm:pt>
    <dgm:pt modelId="{EF26E4E3-44C9-43F5-BD5C-DBD3004D9D3C}" type="pres">
      <dgm:prSet presAssocID="{8BE88737-92D7-4EE4-BC23-E3A73399AFD7}" presName="rootConnector" presStyleLbl="node2" presStyleIdx="1" presStyleCnt="6"/>
      <dgm:spPr/>
      <dgm:t>
        <a:bodyPr/>
        <a:lstStyle/>
        <a:p>
          <a:endParaRPr lang="zh-CN" altLang="en-US"/>
        </a:p>
      </dgm:t>
    </dgm:pt>
    <dgm:pt modelId="{09929B43-2EAC-46F2-958C-44A41FF892C2}" type="pres">
      <dgm:prSet presAssocID="{8BE88737-92D7-4EE4-BC23-E3A73399AFD7}" presName="hierChild4" presStyleCnt="0"/>
      <dgm:spPr/>
    </dgm:pt>
    <dgm:pt modelId="{E52AADD2-DC1A-4891-B6C3-03FF887C9AAA}" type="pres">
      <dgm:prSet presAssocID="{8BE88737-92D7-4EE4-BC23-E3A73399AFD7}" presName="hierChild5" presStyleCnt="0"/>
      <dgm:spPr/>
    </dgm:pt>
    <dgm:pt modelId="{FA7409B2-A6E7-4168-B40E-F19DD5895DB7}" type="pres">
      <dgm:prSet presAssocID="{AF5DE2C7-30C6-4CE6-A17B-3AE9CF4161CC}" presName="Name35" presStyleLbl="parChTrans1D2" presStyleIdx="2" presStyleCnt="7"/>
      <dgm:spPr/>
    </dgm:pt>
    <dgm:pt modelId="{70EF7647-C777-4327-8B66-7556807C2215}" type="pres">
      <dgm:prSet presAssocID="{C3BF6774-D65C-444D-ABCB-35281BE4C1EF}" presName="hierRoot2" presStyleCnt="0">
        <dgm:presLayoutVars>
          <dgm:hierBranch/>
        </dgm:presLayoutVars>
      </dgm:prSet>
      <dgm:spPr/>
    </dgm:pt>
    <dgm:pt modelId="{FF5A5F95-09CA-4032-990C-1959F99A4E0F}" type="pres">
      <dgm:prSet presAssocID="{C3BF6774-D65C-444D-ABCB-35281BE4C1EF}" presName="rootComposite" presStyleCnt="0"/>
      <dgm:spPr/>
    </dgm:pt>
    <dgm:pt modelId="{FF80A15D-09C7-4CA1-BB08-D202EF8F20F1}" type="pres">
      <dgm:prSet presAssocID="{C3BF6774-D65C-444D-ABCB-35281BE4C1EF}" presName="rootText" presStyleLbl="node2" presStyleIdx="2" presStyleCnt="6">
        <dgm:presLayoutVars>
          <dgm:chPref val="3"/>
        </dgm:presLayoutVars>
      </dgm:prSet>
      <dgm:spPr/>
      <dgm:t>
        <a:bodyPr/>
        <a:lstStyle/>
        <a:p>
          <a:endParaRPr lang="zh-CN" altLang="en-US"/>
        </a:p>
      </dgm:t>
    </dgm:pt>
    <dgm:pt modelId="{B955057E-7884-4DA7-9C5E-8FB8B8F345D5}" type="pres">
      <dgm:prSet presAssocID="{C3BF6774-D65C-444D-ABCB-35281BE4C1EF}" presName="rootConnector" presStyleLbl="node2" presStyleIdx="2" presStyleCnt="6"/>
      <dgm:spPr/>
      <dgm:t>
        <a:bodyPr/>
        <a:lstStyle/>
        <a:p>
          <a:endParaRPr lang="zh-CN" altLang="en-US"/>
        </a:p>
      </dgm:t>
    </dgm:pt>
    <dgm:pt modelId="{81C3F875-234C-4010-BD70-FE2AC780A508}" type="pres">
      <dgm:prSet presAssocID="{C3BF6774-D65C-444D-ABCB-35281BE4C1EF}" presName="hierChild4" presStyleCnt="0"/>
      <dgm:spPr/>
    </dgm:pt>
    <dgm:pt modelId="{AE87458A-A362-4071-B202-C430EC4B57DF}" type="pres">
      <dgm:prSet presAssocID="{C3BF6774-D65C-444D-ABCB-35281BE4C1EF}" presName="hierChild5" presStyleCnt="0"/>
      <dgm:spPr/>
    </dgm:pt>
    <dgm:pt modelId="{47C3B444-BDF4-48CE-93EF-E54E10F65F20}" type="pres">
      <dgm:prSet presAssocID="{BE085D30-6015-4FDC-B9AD-AD5A37414D69}" presName="Name35" presStyleLbl="parChTrans1D2" presStyleIdx="3" presStyleCnt="7"/>
      <dgm:spPr/>
    </dgm:pt>
    <dgm:pt modelId="{761AEBC7-0EEF-4920-8A46-F8E2FF6C6BA0}" type="pres">
      <dgm:prSet presAssocID="{408DBA81-A88D-4D4A-A4FC-3AD8B5A32D3F}" presName="hierRoot2" presStyleCnt="0">
        <dgm:presLayoutVars>
          <dgm:hierBranch/>
        </dgm:presLayoutVars>
      </dgm:prSet>
      <dgm:spPr/>
    </dgm:pt>
    <dgm:pt modelId="{65B536EE-9C70-4BEE-8B33-22DD4AC17799}" type="pres">
      <dgm:prSet presAssocID="{408DBA81-A88D-4D4A-A4FC-3AD8B5A32D3F}" presName="rootComposite" presStyleCnt="0"/>
      <dgm:spPr/>
    </dgm:pt>
    <dgm:pt modelId="{903E20BB-BDA8-4CDB-8E85-1DCD82EBB86D}" type="pres">
      <dgm:prSet presAssocID="{408DBA81-A88D-4D4A-A4FC-3AD8B5A32D3F}" presName="rootText" presStyleLbl="node2" presStyleIdx="3" presStyleCnt="6">
        <dgm:presLayoutVars>
          <dgm:chPref val="3"/>
        </dgm:presLayoutVars>
      </dgm:prSet>
      <dgm:spPr/>
      <dgm:t>
        <a:bodyPr/>
        <a:lstStyle/>
        <a:p>
          <a:endParaRPr lang="zh-CN" altLang="en-US"/>
        </a:p>
      </dgm:t>
    </dgm:pt>
    <dgm:pt modelId="{D490FABB-B690-40F6-A4CD-28C66D4C7433}" type="pres">
      <dgm:prSet presAssocID="{408DBA81-A88D-4D4A-A4FC-3AD8B5A32D3F}" presName="rootConnector" presStyleLbl="node2" presStyleIdx="3" presStyleCnt="6"/>
      <dgm:spPr/>
      <dgm:t>
        <a:bodyPr/>
        <a:lstStyle/>
        <a:p>
          <a:endParaRPr lang="zh-CN" altLang="en-US"/>
        </a:p>
      </dgm:t>
    </dgm:pt>
    <dgm:pt modelId="{1965E020-30A0-467A-BF2F-0366B6E0FEDD}" type="pres">
      <dgm:prSet presAssocID="{408DBA81-A88D-4D4A-A4FC-3AD8B5A32D3F}" presName="hierChild4" presStyleCnt="0"/>
      <dgm:spPr/>
    </dgm:pt>
    <dgm:pt modelId="{C691924D-49A6-45E0-AE85-74724B83AE36}" type="pres">
      <dgm:prSet presAssocID="{408DBA81-A88D-4D4A-A4FC-3AD8B5A32D3F}" presName="hierChild5" presStyleCnt="0"/>
      <dgm:spPr/>
    </dgm:pt>
    <dgm:pt modelId="{BD128B85-20F0-4B71-BE6A-BE2F23768CD5}" type="pres">
      <dgm:prSet presAssocID="{D5974AC3-5499-42E6-AF5E-6FE084D8FAD2}" presName="Name35" presStyleLbl="parChTrans1D2" presStyleIdx="4" presStyleCnt="7"/>
      <dgm:spPr/>
    </dgm:pt>
    <dgm:pt modelId="{EBAE28AF-2DA2-4B4E-93C2-9BC320925D10}" type="pres">
      <dgm:prSet presAssocID="{E00E2C6F-7341-4336-BCEA-7CDB951EF359}" presName="hierRoot2" presStyleCnt="0">
        <dgm:presLayoutVars>
          <dgm:hierBranch/>
        </dgm:presLayoutVars>
      </dgm:prSet>
      <dgm:spPr/>
    </dgm:pt>
    <dgm:pt modelId="{60FDF198-A5A2-4B62-AAE2-0274CDA52BCB}" type="pres">
      <dgm:prSet presAssocID="{E00E2C6F-7341-4336-BCEA-7CDB951EF359}" presName="rootComposite" presStyleCnt="0"/>
      <dgm:spPr/>
    </dgm:pt>
    <dgm:pt modelId="{5EB3B041-54B1-42DB-93BF-3E3920E0B1FB}" type="pres">
      <dgm:prSet presAssocID="{E00E2C6F-7341-4336-BCEA-7CDB951EF359}" presName="rootText" presStyleLbl="node2" presStyleIdx="4" presStyleCnt="6">
        <dgm:presLayoutVars>
          <dgm:chPref val="3"/>
        </dgm:presLayoutVars>
      </dgm:prSet>
      <dgm:spPr/>
      <dgm:t>
        <a:bodyPr/>
        <a:lstStyle/>
        <a:p>
          <a:endParaRPr lang="zh-CN" altLang="en-US"/>
        </a:p>
      </dgm:t>
    </dgm:pt>
    <dgm:pt modelId="{CBC08D6B-BD75-40E5-928D-EA9BA0FA508E}" type="pres">
      <dgm:prSet presAssocID="{E00E2C6F-7341-4336-BCEA-7CDB951EF359}" presName="rootConnector" presStyleLbl="node2" presStyleIdx="4" presStyleCnt="6"/>
      <dgm:spPr/>
      <dgm:t>
        <a:bodyPr/>
        <a:lstStyle/>
        <a:p>
          <a:endParaRPr lang="zh-CN" altLang="en-US"/>
        </a:p>
      </dgm:t>
    </dgm:pt>
    <dgm:pt modelId="{74F46A3D-A4AF-41F8-A92C-534F9D314F1B}" type="pres">
      <dgm:prSet presAssocID="{E00E2C6F-7341-4336-BCEA-7CDB951EF359}" presName="hierChild4" presStyleCnt="0"/>
      <dgm:spPr/>
    </dgm:pt>
    <dgm:pt modelId="{640757A9-BEBA-4774-BF28-6B9D25267DFB}" type="pres">
      <dgm:prSet presAssocID="{E00E2C6F-7341-4336-BCEA-7CDB951EF359}" presName="hierChild5" presStyleCnt="0"/>
      <dgm:spPr/>
    </dgm:pt>
    <dgm:pt modelId="{640E89E2-2DEB-49F1-A7AD-940F22201179}" type="pres">
      <dgm:prSet presAssocID="{2573EA19-EBF4-42A7-8809-0A8D81CE2928}" presName="Name35" presStyleLbl="parChTrans1D2" presStyleIdx="5" presStyleCnt="7"/>
      <dgm:spPr/>
    </dgm:pt>
    <dgm:pt modelId="{19DE2165-4897-4E27-BC02-D5E704F4932C}" type="pres">
      <dgm:prSet presAssocID="{F930B2A9-C204-41DC-86CC-C6BCE73EED7D}" presName="hierRoot2" presStyleCnt="0">
        <dgm:presLayoutVars>
          <dgm:hierBranch/>
        </dgm:presLayoutVars>
      </dgm:prSet>
      <dgm:spPr/>
    </dgm:pt>
    <dgm:pt modelId="{559EE29A-DA9F-4ECD-8775-2BE84B82DD50}" type="pres">
      <dgm:prSet presAssocID="{F930B2A9-C204-41DC-86CC-C6BCE73EED7D}" presName="rootComposite" presStyleCnt="0"/>
      <dgm:spPr/>
    </dgm:pt>
    <dgm:pt modelId="{DB14DFCB-A43C-4E61-88D3-0A3DFE170CF1}" type="pres">
      <dgm:prSet presAssocID="{F930B2A9-C204-41DC-86CC-C6BCE73EED7D}" presName="rootText" presStyleLbl="node2" presStyleIdx="5" presStyleCnt="6">
        <dgm:presLayoutVars>
          <dgm:chPref val="3"/>
        </dgm:presLayoutVars>
      </dgm:prSet>
      <dgm:spPr/>
      <dgm:t>
        <a:bodyPr/>
        <a:lstStyle/>
        <a:p>
          <a:endParaRPr lang="zh-CN" altLang="en-US"/>
        </a:p>
      </dgm:t>
    </dgm:pt>
    <dgm:pt modelId="{0055523F-69A4-42B0-BE2B-FE6508CEB4DD}" type="pres">
      <dgm:prSet presAssocID="{F930B2A9-C204-41DC-86CC-C6BCE73EED7D}" presName="rootConnector" presStyleLbl="node2" presStyleIdx="5" presStyleCnt="6"/>
      <dgm:spPr/>
      <dgm:t>
        <a:bodyPr/>
        <a:lstStyle/>
        <a:p>
          <a:endParaRPr lang="zh-CN" altLang="en-US"/>
        </a:p>
      </dgm:t>
    </dgm:pt>
    <dgm:pt modelId="{4ECBF5A0-68A0-4ED3-8148-DDCEA6D3ABD8}" type="pres">
      <dgm:prSet presAssocID="{F930B2A9-C204-41DC-86CC-C6BCE73EED7D}" presName="hierChild4" presStyleCnt="0"/>
      <dgm:spPr/>
    </dgm:pt>
    <dgm:pt modelId="{911A409B-4C20-4FDD-9B4A-7A7D7359D49C}" type="pres">
      <dgm:prSet presAssocID="{F930B2A9-C204-41DC-86CC-C6BCE73EED7D}" presName="hierChild5" presStyleCnt="0"/>
      <dgm:spPr/>
    </dgm:pt>
    <dgm:pt modelId="{FB8B105A-5F90-4CEC-BD90-5C55EF7568BB}" type="pres">
      <dgm:prSet presAssocID="{7F8E3048-B728-4005-B4E6-4043AE8EFEFC}" presName="hierChild3" presStyleCnt="0"/>
      <dgm:spPr/>
    </dgm:pt>
    <dgm:pt modelId="{8120951F-2267-4870-A10E-61A9E991305B}" type="pres">
      <dgm:prSet presAssocID="{2A7472DC-586C-4D94-BB20-9E9FC80BAD25}" presName="Name111" presStyleLbl="parChTrans1D2" presStyleIdx="6" presStyleCnt="7"/>
      <dgm:spPr/>
    </dgm:pt>
    <dgm:pt modelId="{10E2EB66-6467-43A2-B06B-297FED1B7E70}" type="pres">
      <dgm:prSet presAssocID="{858699D4-392D-4734-A750-BEEEE5AB0364}" presName="hierRoot3" presStyleCnt="0">
        <dgm:presLayoutVars>
          <dgm:hierBranch/>
        </dgm:presLayoutVars>
      </dgm:prSet>
      <dgm:spPr/>
    </dgm:pt>
    <dgm:pt modelId="{36B25409-FA93-42E9-A470-A45F7615C66E}" type="pres">
      <dgm:prSet presAssocID="{858699D4-392D-4734-A750-BEEEE5AB0364}" presName="rootComposite3" presStyleCnt="0"/>
      <dgm:spPr/>
    </dgm:pt>
    <dgm:pt modelId="{944685C3-2403-4693-B3C1-8E95F2D4063E}" type="pres">
      <dgm:prSet presAssocID="{858699D4-392D-4734-A750-BEEEE5AB0364}" presName="rootText3" presStyleLbl="asst1" presStyleIdx="0" presStyleCnt="1">
        <dgm:presLayoutVars>
          <dgm:chPref val="3"/>
        </dgm:presLayoutVars>
      </dgm:prSet>
      <dgm:spPr/>
      <dgm:t>
        <a:bodyPr/>
        <a:lstStyle/>
        <a:p>
          <a:endParaRPr lang="zh-CN" altLang="en-US"/>
        </a:p>
      </dgm:t>
    </dgm:pt>
    <dgm:pt modelId="{B5F70B0A-E9DF-4C25-BB34-BD11C35CFFC2}" type="pres">
      <dgm:prSet presAssocID="{858699D4-392D-4734-A750-BEEEE5AB0364}" presName="rootConnector3" presStyleLbl="asst1" presStyleIdx="0" presStyleCnt="1"/>
      <dgm:spPr/>
      <dgm:t>
        <a:bodyPr/>
        <a:lstStyle/>
        <a:p>
          <a:endParaRPr lang="zh-CN" altLang="en-US"/>
        </a:p>
      </dgm:t>
    </dgm:pt>
    <dgm:pt modelId="{D96CC81B-3DBE-4F4C-A513-EE7BB5CF7813}" type="pres">
      <dgm:prSet presAssocID="{858699D4-392D-4734-A750-BEEEE5AB0364}" presName="hierChild6" presStyleCnt="0"/>
      <dgm:spPr/>
    </dgm:pt>
    <dgm:pt modelId="{661F46E0-E58F-4F65-814F-F5332E2CD39C}" type="pres">
      <dgm:prSet presAssocID="{858699D4-392D-4734-A750-BEEEE5AB0364}" presName="hierChild7" presStyleCnt="0"/>
      <dgm:spPr/>
    </dgm:pt>
  </dgm:ptLst>
  <dgm:cxnLst>
    <dgm:cxn modelId="{BEA94535-C888-4F74-9E3A-16C825FD8041}" srcId="{7F8E3048-B728-4005-B4E6-4043AE8EFEFC}" destId="{408DBA81-A88D-4D4A-A4FC-3AD8B5A32D3F}" srcOrd="4" destOrd="0" parTransId="{BE085D30-6015-4FDC-B9AD-AD5A37414D69}" sibTransId="{54D9694A-E601-4507-98CF-D360F671ACA9}"/>
    <dgm:cxn modelId="{AD1600AF-CF41-4DEE-B62A-5C6A7DDD65EE}" type="presOf" srcId="{2A7472DC-586C-4D94-BB20-9E9FC80BAD25}" destId="{8120951F-2267-4870-A10E-61A9E991305B}" srcOrd="0" destOrd="0" presId="urn:microsoft.com/office/officeart/2005/8/layout/orgChart1#1"/>
    <dgm:cxn modelId="{5291448B-83B8-435E-9A01-54DCB2C25EC7}" type="presOf" srcId="{C3BF6774-D65C-444D-ABCB-35281BE4C1EF}" destId="{FF80A15D-09C7-4CA1-BB08-D202EF8F20F1}" srcOrd="0" destOrd="0" presId="urn:microsoft.com/office/officeart/2005/8/layout/orgChart1#1"/>
    <dgm:cxn modelId="{E235CF01-D78E-4157-8002-3DCC010EBC5E}" srcId="{7F8E3048-B728-4005-B4E6-4043AE8EFEFC}" destId="{858699D4-392D-4734-A750-BEEEE5AB0364}" srcOrd="0" destOrd="0" parTransId="{2A7472DC-586C-4D94-BB20-9E9FC80BAD25}" sibTransId="{247DD918-AA84-4C35-8E89-6B6316494D20}"/>
    <dgm:cxn modelId="{95679B5F-0ACD-4A4E-8E23-8D9EED103187}" type="presOf" srcId="{D5974AC3-5499-42E6-AF5E-6FE084D8FAD2}" destId="{BD128B85-20F0-4B71-BE6A-BE2F23768CD5}" srcOrd="0" destOrd="0" presId="urn:microsoft.com/office/officeart/2005/8/layout/orgChart1#1"/>
    <dgm:cxn modelId="{859B94AF-4772-4635-A2C6-CFDC92E3934A}" type="presOf" srcId="{858699D4-392D-4734-A750-BEEEE5AB0364}" destId="{B5F70B0A-E9DF-4C25-BB34-BD11C35CFFC2}" srcOrd="1" destOrd="0" presId="urn:microsoft.com/office/officeart/2005/8/layout/orgChart1#1"/>
    <dgm:cxn modelId="{9E8C6D03-BCE1-4ADA-8E37-2CAA1E9A1BEC}" type="presOf" srcId="{433311AD-7CA1-4624-AE3B-863A3E626777}" destId="{E47BFAC1-DF8E-4D99-8422-165DDEC3FD63}" srcOrd="0" destOrd="0" presId="urn:microsoft.com/office/officeart/2005/8/layout/orgChart1#1"/>
    <dgm:cxn modelId="{03B7DCAC-7F95-4E9E-8958-B36F22976DA1}" type="presOf" srcId="{7F8E3048-B728-4005-B4E6-4043AE8EFEFC}" destId="{6F9D0DC9-D9DE-4FB8-8763-1796ADBA4CBA}" srcOrd="1" destOrd="0" presId="urn:microsoft.com/office/officeart/2005/8/layout/orgChart1#1"/>
    <dgm:cxn modelId="{C962E216-5E5F-44EF-9074-58F87E0E67BC}" type="presOf" srcId="{408DBA81-A88D-4D4A-A4FC-3AD8B5A32D3F}" destId="{903E20BB-BDA8-4CDB-8E85-1DCD82EBB86D}" srcOrd="0" destOrd="0" presId="urn:microsoft.com/office/officeart/2005/8/layout/orgChart1#1"/>
    <dgm:cxn modelId="{C6CC7631-729B-4BC0-BA21-39D1FAA14553}" srcId="{433311AD-7CA1-4624-AE3B-863A3E626777}" destId="{7F8E3048-B728-4005-B4E6-4043AE8EFEFC}" srcOrd="0" destOrd="0" parTransId="{69E7A58C-A764-4AB3-9AD2-7C82F8E37834}" sibTransId="{113CFC8E-4925-4D77-A862-3C4BD564DC87}"/>
    <dgm:cxn modelId="{993EA4A4-E560-470D-9A99-58EEDFF4389F}" type="presOf" srcId="{F930B2A9-C204-41DC-86CC-C6BCE73EED7D}" destId="{DB14DFCB-A43C-4E61-88D3-0A3DFE170CF1}" srcOrd="0" destOrd="0" presId="urn:microsoft.com/office/officeart/2005/8/layout/orgChart1#1"/>
    <dgm:cxn modelId="{1BD69185-1330-4FDD-A419-72CD3EB3FB36}" type="presOf" srcId="{E00E2C6F-7341-4336-BCEA-7CDB951EF359}" destId="{5EB3B041-54B1-42DB-93BF-3E3920E0B1FB}" srcOrd="0" destOrd="0" presId="urn:microsoft.com/office/officeart/2005/8/layout/orgChart1#1"/>
    <dgm:cxn modelId="{AF4DEBB5-79CF-4861-B1A0-1CBBD8D2B45D}" srcId="{7F8E3048-B728-4005-B4E6-4043AE8EFEFC}" destId="{C3BF6774-D65C-444D-ABCB-35281BE4C1EF}" srcOrd="3" destOrd="0" parTransId="{AF5DE2C7-30C6-4CE6-A17B-3AE9CF4161CC}" sibTransId="{76F0CC3F-4AE6-4BD0-807A-F9D2A885385C}"/>
    <dgm:cxn modelId="{053DD367-0031-436E-97FF-0CDA0F05FC82}" type="presOf" srcId="{8BE88737-92D7-4EE4-BC23-E3A73399AFD7}" destId="{EF26E4E3-44C9-43F5-BD5C-DBD3004D9D3C}" srcOrd="1" destOrd="0" presId="urn:microsoft.com/office/officeart/2005/8/layout/orgChart1#1"/>
    <dgm:cxn modelId="{8B9D7A1C-B23C-4480-ACF2-B604A97EE5DE}" type="presOf" srcId="{AF5DE2C7-30C6-4CE6-A17B-3AE9CF4161CC}" destId="{FA7409B2-A6E7-4168-B40E-F19DD5895DB7}" srcOrd="0" destOrd="0" presId="urn:microsoft.com/office/officeart/2005/8/layout/orgChart1#1"/>
    <dgm:cxn modelId="{53F44B27-71F6-4BE6-AFB6-B868E2343C0C}" type="presOf" srcId="{8BE88737-92D7-4EE4-BC23-E3A73399AFD7}" destId="{70AB3DB1-17A3-486E-8E01-01FE218E9EEE}" srcOrd="0" destOrd="0" presId="urn:microsoft.com/office/officeart/2005/8/layout/orgChart1#1"/>
    <dgm:cxn modelId="{5DFC3905-EF26-4C54-A7A7-9968516777F4}" type="presOf" srcId="{C3BF6774-D65C-444D-ABCB-35281BE4C1EF}" destId="{B955057E-7884-4DA7-9C5E-8FB8B8F345D5}" srcOrd="1" destOrd="0" presId="urn:microsoft.com/office/officeart/2005/8/layout/orgChart1#1"/>
    <dgm:cxn modelId="{7BCE8D72-FE86-42E4-9F44-91FBC0F3D9AC}" type="presOf" srcId="{858699D4-392D-4734-A750-BEEEE5AB0364}" destId="{944685C3-2403-4693-B3C1-8E95F2D4063E}" srcOrd="0" destOrd="0" presId="urn:microsoft.com/office/officeart/2005/8/layout/orgChart1#1"/>
    <dgm:cxn modelId="{1E048124-33D1-48BB-9023-79DA39F88C38}" type="presOf" srcId="{E00E2C6F-7341-4336-BCEA-7CDB951EF359}" destId="{CBC08D6B-BD75-40E5-928D-EA9BA0FA508E}" srcOrd="1" destOrd="0" presId="urn:microsoft.com/office/officeart/2005/8/layout/orgChart1#1"/>
    <dgm:cxn modelId="{D98C462B-3C89-4D24-91D6-190EB859A2F8}" srcId="{7F8E3048-B728-4005-B4E6-4043AE8EFEFC}" destId="{E00E2C6F-7341-4336-BCEA-7CDB951EF359}" srcOrd="5" destOrd="0" parTransId="{D5974AC3-5499-42E6-AF5E-6FE084D8FAD2}" sibTransId="{0215CF20-A346-4FB2-AFD5-12CA1DDB6BAB}"/>
    <dgm:cxn modelId="{B748AE21-6D45-4F7D-81E7-5D8207EE82A7}" type="presOf" srcId="{1470795F-5DD3-4EA3-9FB7-F80AC4C6FA65}" destId="{E3CB0EBB-914B-4DF2-AA94-984F57CEA34B}" srcOrd="1" destOrd="0" presId="urn:microsoft.com/office/officeart/2005/8/layout/orgChart1#1"/>
    <dgm:cxn modelId="{1CCD4CA1-1727-4F84-933B-5D87A53905CF}" type="presOf" srcId="{08DC8A8B-49A2-44A9-98EE-C41EAF72D5CD}" destId="{9E0E1F02-C705-40F4-A278-AB6527647A18}" srcOrd="0" destOrd="0" presId="urn:microsoft.com/office/officeart/2005/8/layout/orgChart1#1"/>
    <dgm:cxn modelId="{D9BFEE49-B69C-44AB-A509-2C331299BEE8}" srcId="{7F8E3048-B728-4005-B4E6-4043AE8EFEFC}" destId="{F930B2A9-C204-41DC-86CC-C6BCE73EED7D}" srcOrd="6" destOrd="0" parTransId="{2573EA19-EBF4-42A7-8809-0A8D81CE2928}" sibTransId="{1121C571-80FA-4B6D-856E-BCAADC5439C3}"/>
    <dgm:cxn modelId="{26E05A04-241C-4507-83E8-97E4BC83768F}" type="presOf" srcId="{1470795F-5DD3-4EA3-9FB7-F80AC4C6FA65}" destId="{D187CFE7-5BA7-4A05-8FA9-F5B8AD6D8869}" srcOrd="0" destOrd="0" presId="urn:microsoft.com/office/officeart/2005/8/layout/orgChart1#1"/>
    <dgm:cxn modelId="{C0973BFE-AC1D-4628-8519-21C7876559A0}" type="presOf" srcId="{408DBA81-A88D-4D4A-A4FC-3AD8B5A32D3F}" destId="{D490FABB-B690-40F6-A4CD-28C66D4C7433}" srcOrd="1" destOrd="0" presId="urn:microsoft.com/office/officeart/2005/8/layout/orgChart1#1"/>
    <dgm:cxn modelId="{A5F769C9-D32B-48AA-BA88-2F50EC386984}" srcId="{7F8E3048-B728-4005-B4E6-4043AE8EFEFC}" destId="{1470795F-5DD3-4EA3-9FB7-F80AC4C6FA65}" srcOrd="1" destOrd="0" parTransId="{6DA7AA8A-B4EA-48A5-8F3D-16BFC145E57C}" sibTransId="{C63AF8CB-2668-43E7-AE23-74A0389966D0}"/>
    <dgm:cxn modelId="{1EE4DD05-A32E-47E8-8E64-9008356A6D31}" srcId="{7F8E3048-B728-4005-B4E6-4043AE8EFEFC}" destId="{8BE88737-92D7-4EE4-BC23-E3A73399AFD7}" srcOrd="2" destOrd="0" parTransId="{08DC8A8B-49A2-44A9-98EE-C41EAF72D5CD}" sibTransId="{19698C86-045C-4088-B927-DDF3CB716E00}"/>
    <dgm:cxn modelId="{BE4E0CF4-E54A-46F1-9A04-BE467FE86C53}" type="presOf" srcId="{F930B2A9-C204-41DC-86CC-C6BCE73EED7D}" destId="{0055523F-69A4-42B0-BE2B-FE6508CEB4DD}" srcOrd="1" destOrd="0" presId="urn:microsoft.com/office/officeart/2005/8/layout/orgChart1#1"/>
    <dgm:cxn modelId="{41E88955-CFF7-4D63-95D6-82F5EDDD191E}" type="presOf" srcId="{7F8E3048-B728-4005-B4E6-4043AE8EFEFC}" destId="{C4B0B5C7-4A40-4AC7-9E0E-069E187B1247}" srcOrd="0" destOrd="0" presId="urn:microsoft.com/office/officeart/2005/8/layout/orgChart1#1"/>
    <dgm:cxn modelId="{EC2D709F-6615-4214-ADBF-12839F706D05}" type="presOf" srcId="{BE085D30-6015-4FDC-B9AD-AD5A37414D69}" destId="{47C3B444-BDF4-48CE-93EF-E54E10F65F20}" srcOrd="0" destOrd="0" presId="urn:microsoft.com/office/officeart/2005/8/layout/orgChart1#1"/>
    <dgm:cxn modelId="{64512A63-97CE-48DF-9ACC-864AB6DA2F50}" type="presOf" srcId="{2573EA19-EBF4-42A7-8809-0A8D81CE2928}" destId="{640E89E2-2DEB-49F1-A7AD-940F22201179}" srcOrd="0" destOrd="0" presId="urn:microsoft.com/office/officeart/2005/8/layout/orgChart1#1"/>
    <dgm:cxn modelId="{0F52D989-4A67-4B08-BE11-C28363418E4E}" type="presOf" srcId="{6DA7AA8A-B4EA-48A5-8F3D-16BFC145E57C}" destId="{36B5902B-8741-4AA5-97BE-760A30FFB20D}" srcOrd="0" destOrd="0" presId="urn:microsoft.com/office/officeart/2005/8/layout/orgChart1#1"/>
    <dgm:cxn modelId="{43823EC1-CF0D-468E-A44B-9C140557261C}" type="presParOf" srcId="{E47BFAC1-DF8E-4D99-8422-165DDEC3FD63}" destId="{E55B54C9-AD50-4E3E-BE7C-5CB655EE9F1E}" srcOrd="0" destOrd="0" presId="urn:microsoft.com/office/officeart/2005/8/layout/orgChart1#1"/>
    <dgm:cxn modelId="{2098AF43-C7F5-4362-B2C0-4F12EF9314D0}" type="presParOf" srcId="{E55B54C9-AD50-4E3E-BE7C-5CB655EE9F1E}" destId="{D75E3338-F883-46A2-B58A-BC3CB2F12FB6}" srcOrd="0" destOrd="0" presId="urn:microsoft.com/office/officeart/2005/8/layout/orgChart1#1"/>
    <dgm:cxn modelId="{D637EF4A-BAF9-4F07-B57F-2DFF7DE4A6FA}" type="presParOf" srcId="{D75E3338-F883-46A2-B58A-BC3CB2F12FB6}" destId="{C4B0B5C7-4A40-4AC7-9E0E-069E187B1247}" srcOrd="0" destOrd="0" presId="urn:microsoft.com/office/officeart/2005/8/layout/orgChart1#1"/>
    <dgm:cxn modelId="{BED14FD9-E8AF-4B68-B0EE-8610793A0A45}" type="presParOf" srcId="{D75E3338-F883-46A2-B58A-BC3CB2F12FB6}" destId="{6F9D0DC9-D9DE-4FB8-8763-1796ADBA4CBA}" srcOrd="1" destOrd="0" presId="urn:microsoft.com/office/officeart/2005/8/layout/orgChart1#1"/>
    <dgm:cxn modelId="{7C7FC3C7-2176-436E-8C48-EDFA19E89813}" type="presParOf" srcId="{E55B54C9-AD50-4E3E-BE7C-5CB655EE9F1E}" destId="{DF67EFA6-B3F6-4564-96CE-4C2FC82B684E}" srcOrd="1" destOrd="0" presId="urn:microsoft.com/office/officeart/2005/8/layout/orgChart1#1"/>
    <dgm:cxn modelId="{1B473859-44DC-4C2F-A2A7-D226678DC79D}" type="presParOf" srcId="{DF67EFA6-B3F6-4564-96CE-4C2FC82B684E}" destId="{36B5902B-8741-4AA5-97BE-760A30FFB20D}" srcOrd="0" destOrd="0" presId="urn:microsoft.com/office/officeart/2005/8/layout/orgChart1#1"/>
    <dgm:cxn modelId="{8263FE19-A59F-419F-B7C3-9EEC02B6C9AB}" type="presParOf" srcId="{DF67EFA6-B3F6-4564-96CE-4C2FC82B684E}" destId="{BEDCECFE-3203-48F6-807E-387515DAECC2}" srcOrd="1" destOrd="0" presId="urn:microsoft.com/office/officeart/2005/8/layout/orgChart1#1"/>
    <dgm:cxn modelId="{E12769C2-F840-4429-86FE-F30D6E9742EF}" type="presParOf" srcId="{BEDCECFE-3203-48F6-807E-387515DAECC2}" destId="{2FAC074E-84E9-43C4-8C71-0F7B40F0009F}" srcOrd="0" destOrd="0" presId="urn:microsoft.com/office/officeart/2005/8/layout/orgChart1#1"/>
    <dgm:cxn modelId="{C52BCF8E-08CE-4415-9652-75BD40D4BE75}" type="presParOf" srcId="{2FAC074E-84E9-43C4-8C71-0F7B40F0009F}" destId="{D187CFE7-5BA7-4A05-8FA9-F5B8AD6D8869}" srcOrd="0" destOrd="0" presId="urn:microsoft.com/office/officeart/2005/8/layout/orgChart1#1"/>
    <dgm:cxn modelId="{E71E9E57-4AD9-42AB-96E8-F598BA468A2F}" type="presParOf" srcId="{2FAC074E-84E9-43C4-8C71-0F7B40F0009F}" destId="{E3CB0EBB-914B-4DF2-AA94-984F57CEA34B}" srcOrd="1" destOrd="0" presId="urn:microsoft.com/office/officeart/2005/8/layout/orgChart1#1"/>
    <dgm:cxn modelId="{EA7DBFBD-3767-4954-89A0-56A3D23F6F9F}" type="presParOf" srcId="{BEDCECFE-3203-48F6-807E-387515DAECC2}" destId="{3DBF3318-C09F-48F8-88ED-BA7C5825AD70}" srcOrd="1" destOrd="0" presId="urn:microsoft.com/office/officeart/2005/8/layout/orgChart1#1"/>
    <dgm:cxn modelId="{7F63398E-78CB-4022-9143-7A2839D40674}" type="presParOf" srcId="{BEDCECFE-3203-48F6-807E-387515DAECC2}" destId="{06F0AE78-1626-4DD0-B9FF-2CEA33FD93CC}" srcOrd="2" destOrd="0" presId="urn:microsoft.com/office/officeart/2005/8/layout/orgChart1#1"/>
    <dgm:cxn modelId="{E7C99CAA-9FAC-4E46-8487-FE0A97E543C3}" type="presParOf" srcId="{DF67EFA6-B3F6-4564-96CE-4C2FC82B684E}" destId="{9E0E1F02-C705-40F4-A278-AB6527647A18}" srcOrd="2" destOrd="0" presId="urn:microsoft.com/office/officeart/2005/8/layout/orgChart1#1"/>
    <dgm:cxn modelId="{84A4FFB4-2CC9-4C9B-BBBB-B5B5B33CA79F}" type="presParOf" srcId="{DF67EFA6-B3F6-4564-96CE-4C2FC82B684E}" destId="{36BAE86C-EA7B-4713-8044-2F33AAD64905}" srcOrd="3" destOrd="0" presId="urn:microsoft.com/office/officeart/2005/8/layout/orgChart1#1"/>
    <dgm:cxn modelId="{88DCA42E-0960-4F8C-BF62-A4F60D9A870C}" type="presParOf" srcId="{36BAE86C-EA7B-4713-8044-2F33AAD64905}" destId="{4D90754E-0F0D-447C-B069-B3B2D7F59242}" srcOrd="0" destOrd="0" presId="urn:microsoft.com/office/officeart/2005/8/layout/orgChart1#1"/>
    <dgm:cxn modelId="{5BA51E28-39C9-42FF-9294-3CF31F2AC7D8}" type="presParOf" srcId="{4D90754E-0F0D-447C-B069-B3B2D7F59242}" destId="{70AB3DB1-17A3-486E-8E01-01FE218E9EEE}" srcOrd="0" destOrd="0" presId="urn:microsoft.com/office/officeart/2005/8/layout/orgChart1#1"/>
    <dgm:cxn modelId="{F9396300-5689-4F8A-9846-E86F453875A3}" type="presParOf" srcId="{4D90754E-0F0D-447C-B069-B3B2D7F59242}" destId="{EF26E4E3-44C9-43F5-BD5C-DBD3004D9D3C}" srcOrd="1" destOrd="0" presId="urn:microsoft.com/office/officeart/2005/8/layout/orgChart1#1"/>
    <dgm:cxn modelId="{D976D88C-2886-4D41-B839-F5DE4A587C84}" type="presParOf" srcId="{36BAE86C-EA7B-4713-8044-2F33AAD64905}" destId="{09929B43-2EAC-46F2-958C-44A41FF892C2}" srcOrd="1" destOrd="0" presId="urn:microsoft.com/office/officeart/2005/8/layout/orgChart1#1"/>
    <dgm:cxn modelId="{6D53404A-7B2C-4609-906F-7F1CDBE587AB}" type="presParOf" srcId="{36BAE86C-EA7B-4713-8044-2F33AAD64905}" destId="{E52AADD2-DC1A-4891-B6C3-03FF887C9AAA}" srcOrd="2" destOrd="0" presId="urn:microsoft.com/office/officeart/2005/8/layout/orgChart1#1"/>
    <dgm:cxn modelId="{AB919723-991F-4E69-A218-DD1DE8C46617}" type="presParOf" srcId="{DF67EFA6-B3F6-4564-96CE-4C2FC82B684E}" destId="{FA7409B2-A6E7-4168-B40E-F19DD5895DB7}" srcOrd="4" destOrd="0" presId="urn:microsoft.com/office/officeart/2005/8/layout/orgChart1#1"/>
    <dgm:cxn modelId="{65642ED0-85F0-4D25-B3AC-A557E3E1505C}" type="presParOf" srcId="{DF67EFA6-B3F6-4564-96CE-4C2FC82B684E}" destId="{70EF7647-C777-4327-8B66-7556807C2215}" srcOrd="5" destOrd="0" presId="urn:microsoft.com/office/officeart/2005/8/layout/orgChart1#1"/>
    <dgm:cxn modelId="{BE6CABB5-B897-4A77-89F3-CA41835B2BD1}" type="presParOf" srcId="{70EF7647-C777-4327-8B66-7556807C2215}" destId="{FF5A5F95-09CA-4032-990C-1959F99A4E0F}" srcOrd="0" destOrd="0" presId="urn:microsoft.com/office/officeart/2005/8/layout/orgChart1#1"/>
    <dgm:cxn modelId="{ADC328B2-5943-4C2D-8605-BC731994FA21}" type="presParOf" srcId="{FF5A5F95-09CA-4032-990C-1959F99A4E0F}" destId="{FF80A15D-09C7-4CA1-BB08-D202EF8F20F1}" srcOrd="0" destOrd="0" presId="urn:microsoft.com/office/officeart/2005/8/layout/orgChart1#1"/>
    <dgm:cxn modelId="{852C8607-8B25-468E-AF0C-1B4C6A248BD7}" type="presParOf" srcId="{FF5A5F95-09CA-4032-990C-1959F99A4E0F}" destId="{B955057E-7884-4DA7-9C5E-8FB8B8F345D5}" srcOrd="1" destOrd="0" presId="urn:microsoft.com/office/officeart/2005/8/layout/orgChart1#1"/>
    <dgm:cxn modelId="{F36C3D6E-0360-4997-A1F5-018BC59FA0AF}" type="presParOf" srcId="{70EF7647-C777-4327-8B66-7556807C2215}" destId="{81C3F875-234C-4010-BD70-FE2AC780A508}" srcOrd="1" destOrd="0" presId="urn:microsoft.com/office/officeart/2005/8/layout/orgChart1#1"/>
    <dgm:cxn modelId="{FB77F687-0865-46A9-A6CC-09C86FDC274F}" type="presParOf" srcId="{70EF7647-C777-4327-8B66-7556807C2215}" destId="{AE87458A-A362-4071-B202-C430EC4B57DF}" srcOrd="2" destOrd="0" presId="urn:microsoft.com/office/officeart/2005/8/layout/orgChart1#1"/>
    <dgm:cxn modelId="{39671D90-748C-49E1-9648-4E42CA2BA2F9}" type="presParOf" srcId="{DF67EFA6-B3F6-4564-96CE-4C2FC82B684E}" destId="{47C3B444-BDF4-48CE-93EF-E54E10F65F20}" srcOrd="6" destOrd="0" presId="urn:microsoft.com/office/officeart/2005/8/layout/orgChart1#1"/>
    <dgm:cxn modelId="{B2C4FFF2-F91A-4797-8A6F-DA52BAFDE06A}" type="presParOf" srcId="{DF67EFA6-B3F6-4564-96CE-4C2FC82B684E}" destId="{761AEBC7-0EEF-4920-8A46-F8E2FF6C6BA0}" srcOrd="7" destOrd="0" presId="urn:microsoft.com/office/officeart/2005/8/layout/orgChart1#1"/>
    <dgm:cxn modelId="{A87FE880-71E8-442F-BDCD-35F83CE7F24F}" type="presParOf" srcId="{761AEBC7-0EEF-4920-8A46-F8E2FF6C6BA0}" destId="{65B536EE-9C70-4BEE-8B33-22DD4AC17799}" srcOrd="0" destOrd="0" presId="urn:microsoft.com/office/officeart/2005/8/layout/orgChart1#1"/>
    <dgm:cxn modelId="{85BF09EC-8113-436C-8BDA-BDAD4498C0C3}" type="presParOf" srcId="{65B536EE-9C70-4BEE-8B33-22DD4AC17799}" destId="{903E20BB-BDA8-4CDB-8E85-1DCD82EBB86D}" srcOrd="0" destOrd="0" presId="urn:microsoft.com/office/officeart/2005/8/layout/orgChart1#1"/>
    <dgm:cxn modelId="{B26FBF8D-852F-417B-BC29-F468636884FE}" type="presParOf" srcId="{65B536EE-9C70-4BEE-8B33-22DD4AC17799}" destId="{D490FABB-B690-40F6-A4CD-28C66D4C7433}" srcOrd="1" destOrd="0" presId="urn:microsoft.com/office/officeart/2005/8/layout/orgChart1#1"/>
    <dgm:cxn modelId="{606D5300-54D5-4AAC-8FF4-F1B650D26A39}" type="presParOf" srcId="{761AEBC7-0EEF-4920-8A46-F8E2FF6C6BA0}" destId="{1965E020-30A0-467A-BF2F-0366B6E0FEDD}" srcOrd="1" destOrd="0" presId="urn:microsoft.com/office/officeart/2005/8/layout/orgChart1#1"/>
    <dgm:cxn modelId="{B2A4A239-22DE-4327-B54E-2282F9C6EBA5}" type="presParOf" srcId="{761AEBC7-0EEF-4920-8A46-F8E2FF6C6BA0}" destId="{C691924D-49A6-45E0-AE85-74724B83AE36}" srcOrd="2" destOrd="0" presId="urn:microsoft.com/office/officeart/2005/8/layout/orgChart1#1"/>
    <dgm:cxn modelId="{43921FB3-17D0-4169-B878-E5C8DDC2FC92}" type="presParOf" srcId="{DF67EFA6-B3F6-4564-96CE-4C2FC82B684E}" destId="{BD128B85-20F0-4B71-BE6A-BE2F23768CD5}" srcOrd="8" destOrd="0" presId="urn:microsoft.com/office/officeart/2005/8/layout/orgChart1#1"/>
    <dgm:cxn modelId="{5BD7B823-580D-48AE-B1A2-12414D913970}" type="presParOf" srcId="{DF67EFA6-B3F6-4564-96CE-4C2FC82B684E}" destId="{EBAE28AF-2DA2-4B4E-93C2-9BC320925D10}" srcOrd="9" destOrd="0" presId="urn:microsoft.com/office/officeart/2005/8/layout/orgChart1#1"/>
    <dgm:cxn modelId="{E3F5B3DE-6799-4631-ADF7-BD2FCDF11F05}" type="presParOf" srcId="{EBAE28AF-2DA2-4B4E-93C2-9BC320925D10}" destId="{60FDF198-A5A2-4B62-AAE2-0274CDA52BCB}" srcOrd="0" destOrd="0" presId="urn:microsoft.com/office/officeart/2005/8/layout/orgChart1#1"/>
    <dgm:cxn modelId="{0228BF74-6BCA-4BCB-AB4C-7AA2F6398EAB}" type="presParOf" srcId="{60FDF198-A5A2-4B62-AAE2-0274CDA52BCB}" destId="{5EB3B041-54B1-42DB-93BF-3E3920E0B1FB}" srcOrd="0" destOrd="0" presId="urn:microsoft.com/office/officeart/2005/8/layout/orgChart1#1"/>
    <dgm:cxn modelId="{446CA13D-21AD-41D5-834F-B449A80166DE}" type="presParOf" srcId="{60FDF198-A5A2-4B62-AAE2-0274CDA52BCB}" destId="{CBC08D6B-BD75-40E5-928D-EA9BA0FA508E}" srcOrd="1" destOrd="0" presId="urn:microsoft.com/office/officeart/2005/8/layout/orgChart1#1"/>
    <dgm:cxn modelId="{6002DE28-6704-47CC-B672-CDBA702CD76D}" type="presParOf" srcId="{EBAE28AF-2DA2-4B4E-93C2-9BC320925D10}" destId="{74F46A3D-A4AF-41F8-A92C-534F9D314F1B}" srcOrd="1" destOrd="0" presId="urn:microsoft.com/office/officeart/2005/8/layout/orgChart1#1"/>
    <dgm:cxn modelId="{4FEC9652-1C49-424E-A742-FE0E887A71E6}" type="presParOf" srcId="{EBAE28AF-2DA2-4B4E-93C2-9BC320925D10}" destId="{640757A9-BEBA-4774-BF28-6B9D25267DFB}" srcOrd="2" destOrd="0" presId="urn:microsoft.com/office/officeart/2005/8/layout/orgChart1#1"/>
    <dgm:cxn modelId="{4EF7C3F9-427F-470F-B38C-9E8875FFDB8A}" type="presParOf" srcId="{DF67EFA6-B3F6-4564-96CE-4C2FC82B684E}" destId="{640E89E2-2DEB-49F1-A7AD-940F22201179}" srcOrd="10" destOrd="0" presId="urn:microsoft.com/office/officeart/2005/8/layout/orgChart1#1"/>
    <dgm:cxn modelId="{77564C4B-693C-4618-BB87-56E1F46083FF}" type="presParOf" srcId="{DF67EFA6-B3F6-4564-96CE-4C2FC82B684E}" destId="{19DE2165-4897-4E27-BC02-D5E704F4932C}" srcOrd="11" destOrd="0" presId="urn:microsoft.com/office/officeart/2005/8/layout/orgChart1#1"/>
    <dgm:cxn modelId="{EFB02CA5-799C-4B46-915B-7D0620960737}" type="presParOf" srcId="{19DE2165-4897-4E27-BC02-D5E704F4932C}" destId="{559EE29A-DA9F-4ECD-8775-2BE84B82DD50}" srcOrd="0" destOrd="0" presId="urn:microsoft.com/office/officeart/2005/8/layout/orgChart1#1"/>
    <dgm:cxn modelId="{C4796370-FBAC-4CB4-8415-E17244FAC9A4}" type="presParOf" srcId="{559EE29A-DA9F-4ECD-8775-2BE84B82DD50}" destId="{DB14DFCB-A43C-4E61-88D3-0A3DFE170CF1}" srcOrd="0" destOrd="0" presId="urn:microsoft.com/office/officeart/2005/8/layout/orgChart1#1"/>
    <dgm:cxn modelId="{F3120807-C5D3-4235-9947-14143CBAB825}" type="presParOf" srcId="{559EE29A-DA9F-4ECD-8775-2BE84B82DD50}" destId="{0055523F-69A4-42B0-BE2B-FE6508CEB4DD}" srcOrd="1" destOrd="0" presId="urn:microsoft.com/office/officeart/2005/8/layout/orgChart1#1"/>
    <dgm:cxn modelId="{D2165314-1393-4283-A9D4-66D18F1EB063}" type="presParOf" srcId="{19DE2165-4897-4E27-BC02-D5E704F4932C}" destId="{4ECBF5A0-68A0-4ED3-8148-DDCEA6D3ABD8}" srcOrd="1" destOrd="0" presId="urn:microsoft.com/office/officeart/2005/8/layout/orgChart1#1"/>
    <dgm:cxn modelId="{C93CF57D-8187-45AF-9C75-B4F7C4A4C0EC}" type="presParOf" srcId="{19DE2165-4897-4E27-BC02-D5E704F4932C}" destId="{911A409B-4C20-4FDD-9B4A-7A7D7359D49C}" srcOrd="2" destOrd="0" presId="urn:microsoft.com/office/officeart/2005/8/layout/orgChart1#1"/>
    <dgm:cxn modelId="{AFA462C6-1896-4BE1-8572-B9413EDC1138}" type="presParOf" srcId="{E55B54C9-AD50-4E3E-BE7C-5CB655EE9F1E}" destId="{FB8B105A-5F90-4CEC-BD90-5C55EF7568BB}" srcOrd="2" destOrd="0" presId="urn:microsoft.com/office/officeart/2005/8/layout/orgChart1#1"/>
    <dgm:cxn modelId="{CA91573E-3BE0-4197-98B7-5103DCF106A3}" type="presParOf" srcId="{FB8B105A-5F90-4CEC-BD90-5C55EF7568BB}" destId="{8120951F-2267-4870-A10E-61A9E991305B}" srcOrd="0" destOrd="0" presId="urn:microsoft.com/office/officeart/2005/8/layout/orgChart1#1"/>
    <dgm:cxn modelId="{6F250ABC-7BF2-42DB-8CEB-F3FA1094FB37}" type="presParOf" srcId="{FB8B105A-5F90-4CEC-BD90-5C55EF7568BB}" destId="{10E2EB66-6467-43A2-B06B-297FED1B7E70}" srcOrd="1" destOrd="0" presId="urn:microsoft.com/office/officeart/2005/8/layout/orgChart1#1"/>
    <dgm:cxn modelId="{99BEA3DB-85B8-4BFC-B68C-DFC514BF4343}" type="presParOf" srcId="{10E2EB66-6467-43A2-B06B-297FED1B7E70}" destId="{36B25409-FA93-42E9-A470-A45F7615C66E}" srcOrd="0" destOrd="0" presId="urn:microsoft.com/office/officeart/2005/8/layout/orgChart1#1"/>
    <dgm:cxn modelId="{8B71A750-88B6-4E69-B9F4-0653CCB8C20D}" type="presParOf" srcId="{36B25409-FA93-42E9-A470-A45F7615C66E}" destId="{944685C3-2403-4693-B3C1-8E95F2D4063E}" srcOrd="0" destOrd="0" presId="urn:microsoft.com/office/officeart/2005/8/layout/orgChart1#1"/>
    <dgm:cxn modelId="{7ED8F1BB-E3B6-48E4-8152-9AB0E0D58C48}" type="presParOf" srcId="{36B25409-FA93-42E9-A470-A45F7615C66E}" destId="{B5F70B0A-E9DF-4C25-BB34-BD11C35CFFC2}" srcOrd="1" destOrd="0" presId="urn:microsoft.com/office/officeart/2005/8/layout/orgChart1#1"/>
    <dgm:cxn modelId="{5C69B898-67E5-4BE6-A4FE-64BC86798B33}" type="presParOf" srcId="{10E2EB66-6467-43A2-B06B-297FED1B7E70}" destId="{D96CC81B-3DBE-4F4C-A513-EE7BB5CF7813}" srcOrd="1" destOrd="0" presId="urn:microsoft.com/office/officeart/2005/8/layout/orgChart1#1"/>
    <dgm:cxn modelId="{69BE6FB4-EE2E-460D-8760-FAD2ED07783D}" type="presParOf" srcId="{10E2EB66-6467-43A2-B06B-297FED1B7E70}" destId="{661F46E0-E58F-4F65-814F-F5332E2CD39C}" srcOrd="2" destOrd="0" presId="urn:microsoft.com/office/officeart/2005/8/layout/orgChart1#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0951F-2267-4870-A10E-61A9E991305B}">
      <dsp:nvSpPr>
        <dsp:cNvPr id="0" name=""/>
        <dsp:cNvSpPr/>
      </dsp:nvSpPr>
      <dsp:spPr>
        <a:xfrm>
          <a:off x="2816050" y="520844"/>
          <a:ext cx="91440" cy="384665"/>
        </a:xfrm>
        <a:custGeom>
          <a:avLst/>
          <a:gdLst/>
          <a:ahLst/>
          <a:cxnLst/>
          <a:rect l="0" t="0" r="0" b="0"/>
          <a:pathLst>
            <a:path>
              <a:moveTo>
                <a:pt x="133524" y="0"/>
              </a:moveTo>
              <a:lnTo>
                <a:pt x="133524" y="384665"/>
              </a:lnTo>
              <a:lnTo>
                <a:pt x="45720" y="384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E89E2-2DEB-49F1-A7AD-940F22201179}">
      <dsp:nvSpPr>
        <dsp:cNvPr id="0" name=""/>
        <dsp:cNvSpPr/>
      </dsp:nvSpPr>
      <dsp:spPr>
        <a:xfrm>
          <a:off x="2949575" y="520844"/>
          <a:ext cx="2529592" cy="769330"/>
        </a:xfrm>
        <a:custGeom>
          <a:avLst/>
          <a:gdLst/>
          <a:ahLst/>
          <a:cxnLst/>
          <a:rect l="0" t="0" r="0" b="0"/>
          <a:pathLst>
            <a:path>
              <a:moveTo>
                <a:pt x="0" y="0"/>
              </a:moveTo>
              <a:lnTo>
                <a:pt x="0" y="681526"/>
              </a:lnTo>
              <a:lnTo>
                <a:pt x="2529592" y="681526"/>
              </a:lnTo>
              <a:lnTo>
                <a:pt x="2529592" y="769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128B85-20F0-4B71-BE6A-BE2F23768CD5}">
      <dsp:nvSpPr>
        <dsp:cNvPr id="0" name=""/>
        <dsp:cNvSpPr/>
      </dsp:nvSpPr>
      <dsp:spPr>
        <a:xfrm>
          <a:off x="2949575" y="520844"/>
          <a:ext cx="1517755" cy="769330"/>
        </a:xfrm>
        <a:custGeom>
          <a:avLst/>
          <a:gdLst/>
          <a:ahLst/>
          <a:cxnLst/>
          <a:rect l="0" t="0" r="0" b="0"/>
          <a:pathLst>
            <a:path>
              <a:moveTo>
                <a:pt x="0" y="0"/>
              </a:moveTo>
              <a:lnTo>
                <a:pt x="0" y="681526"/>
              </a:lnTo>
              <a:lnTo>
                <a:pt x="1517755" y="681526"/>
              </a:lnTo>
              <a:lnTo>
                <a:pt x="1517755" y="769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3B444-BDF4-48CE-93EF-E54E10F65F20}">
      <dsp:nvSpPr>
        <dsp:cNvPr id="0" name=""/>
        <dsp:cNvSpPr/>
      </dsp:nvSpPr>
      <dsp:spPr>
        <a:xfrm>
          <a:off x="2949575" y="520844"/>
          <a:ext cx="505918" cy="769330"/>
        </a:xfrm>
        <a:custGeom>
          <a:avLst/>
          <a:gdLst/>
          <a:ahLst/>
          <a:cxnLst/>
          <a:rect l="0" t="0" r="0" b="0"/>
          <a:pathLst>
            <a:path>
              <a:moveTo>
                <a:pt x="0" y="0"/>
              </a:moveTo>
              <a:lnTo>
                <a:pt x="0" y="681526"/>
              </a:lnTo>
              <a:lnTo>
                <a:pt x="505918" y="681526"/>
              </a:lnTo>
              <a:lnTo>
                <a:pt x="505918" y="769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7409B2-A6E7-4168-B40E-F19DD5895DB7}">
      <dsp:nvSpPr>
        <dsp:cNvPr id="0" name=""/>
        <dsp:cNvSpPr/>
      </dsp:nvSpPr>
      <dsp:spPr>
        <a:xfrm>
          <a:off x="2443656" y="520844"/>
          <a:ext cx="505918" cy="769330"/>
        </a:xfrm>
        <a:custGeom>
          <a:avLst/>
          <a:gdLst/>
          <a:ahLst/>
          <a:cxnLst/>
          <a:rect l="0" t="0" r="0" b="0"/>
          <a:pathLst>
            <a:path>
              <a:moveTo>
                <a:pt x="505918" y="0"/>
              </a:moveTo>
              <a:lnTo>
                <a:pt x="505918" y="681526"/>
              </a:lnTo>
              <a:lnTo>
                <a:pt x="0" y="681526"/>
              </a:lnTo>
              <a:lnTo>
                <a:pt x="0" y="769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0E1F02-C705-40F4-A278-AB6527647A18}">
      <dsp:nvSpPr>
        <dsp:cNvPr id="0" name=""/>
        <dsp:cNvSpPr/>
      </dsp:nvSpPr>
      <dsp:spPr>
        <a:xfrm>
          <a:off x="1431819" y="520844"/>
          <a:ext cx="1517755" cy="769330"/>
        </a:xfrm>
        <a:custGeom>
          <a:avLst/>
          <a:gdLst/>
          <a:ahLst/>
          <a:cxnLst/>
          <a:rect l="0" t="0" r="0" b="0"/>
          <a:pathLst>
            <a:path>
              <a:moveTo>
                <a:pt x="1517755" y="0"/>
              </a:moveTo>
              <a:lnTo>
                <a:pt x="1517755" y="681526"/>
              </a:lnTo>
              <a:lnTo>
                <a:pt x="0" y="681526"/>
              </a:lnTo>
              <a:lnTo>
                <a:pt x="0" y="769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B5902B-8741-4AA5-97BE-760A30FFB20D}">
      <dsp:nvSpPr>
        <dsp:cNvPr id="0" name=""/>
        <dsp:cNvSpPr/>
      </dsp:nvSpPr>
      <dsp:spPr>
        <a:xfrm>
          <a:off x="419982" y="520844"/>
          <a:ext cx="2529592" cy="769330"/>
        </a:xfrm>
        <a:custGeom>
          <a:avLst/>
          <a:gdLst/>
          <a:ahLst/>
          <a:cxnLst/>
          <a:rect l="0" t="0" r="0" b="0"/>
          <a:pathLst>
            <a:path>
              <a:moveTo>
                <a:pt x="2529592" y="0"/>
              </a:moveTo>
              <a:lnTo>
                <a:pt x="2529592" y="681526"/>
              </a:lnTo>
              <a:lnTo>
                <a:pt x="0" y="681526"/>
              </a:lnTo>
              <a:lnTo>
                <a:pt x="0" y="769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B0B5C7-4A40-4AC7-9E0E-069E187B1247}">
      <dsp:nvSpPr>
        <dsp:cNvPr id="0" name=""/>
        <dsp:cNvSpPr/>
      </dsp:nvSpPr>
      <dsp:spPr>
        <a:xfrm>
          <a:off x="2531460" y="102730"/>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1" i="0" u="none" strike="noStrike" kern="100" baseline="0" smtClean="0">
              <a:latin typeface="华文行楷" panose="02010800040101010101" charset="-122"/>
              <a:ea typeface="华文行楷" panose="02010800040101010101" charset="-122"/>
            </a:rPr>
            <a:t>主席团</a:t>
          </a:r>
        </a:p>
      </dsp:txBody>
      <dsp:txXfrm>
        <a:off x="2531460" y="102730"/>
        <a:ext cx="836228" cy="418114"/>
      </dsp:txXfrm>
    </dsp:sp>
    <dsp:sp modelId="{D187CFE7-5BA7-4A05-8FA9-F5B8AD6D8869}">
      <dsp:nvSpPr>
        <dsp:cNvPr id="0" name=""/>
        <dsp:cNvSpPr/>
      </dsp:nvSpPr>
      <dsp:spPr>
        <a:xfrm>
          <a:off x="1867" y="1290175"/>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1" i="0" u="none" strike="noStrike" kern="100" baseline="0" smtClean="0">
              <a:latin typeface="楷体_GB2312" panose="02010609030101010101" pitchFamily="3" charset="-122"/>
            </a:rPr>
            <a:t>学习部部</a:t>
          </a:r>
          <a:endParaRPr lang="zh-CN" altLang="en-US" sz="1500" b="1" i="0" u="none" strike="noStrike" kern="100" baseline="0" smtClean="0">
            <a:latin typeface="Times New Roman" panose="02020603050405020304"/>
            <a:ea typeface="宋体" panose="02010600030101010101" charset="-122"/>
          </a:endParaRPr>
        </a:p>
      </dsp:txBody>
      <dsp:txXfrm>
        <a:off x="1867" y="1290175"/>
        <a:ext cx="836228" cy="418114"/>
      </dsp:txXfrm>
    </dsp:sp>
    <dsp:sp modelId="{70AB3DB1-17A3-486E-8E01-01FE218E9EEE}">
      <dsp:nvSpPr>
        <dsp:cNvPr id="0" name=""/>
        <dsp:cNvSpPr/>
      </dsp:nvSpPr>
      <dsp:spPr>
        <a:xfrm>
          <a:off x="1013704" y="1290175"/>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1" i="0" u="none" strike="noStrike" kern="100" baseline="0" smtClean="0">
              <a:latin typeface="楷体_GB2312" panose="02010609030101010101" pitchFamily="3" charset="-122"/>
            </a:rPr>
            <a:t>生活部部</a:t>
          </a:r>
          <a:endParaRPr lang="zh-CN" altLang="en-US" sz="1500" b="1" i="0" u="none" strike="noStrike" kern="100" baseline="0" smtClean="0">
            <a:latin typeface="Times New Roman" panose="02020603050405020304"/>
            <a:ea typeface="宋体" panose="02010600030101010101" charset="-122"/>
          </a:endParaRPr>
        </a:p>
      </dsp:txBody>
      <dsp:txXfrm>
        <a:off x="1013704" y="1290175"/>
        <a:ext cx="836228" cy="418114"/>
      </dsp:txXfrm>
    </dsp:sp>
    <dsp:sp modelId="{FF80A15D-09C7-4CA1-BB08-D202EF8F20F1}">
      <dsp:nvSpPr>
        <dsp:cNvPr id="0" name=""/>
        <dsp:cNvSpPr/>
      </dsp:nvSpPr>
      <dsp:spPr>
        <a:xfrm>
          <a:off x="2025541" y="1290175"/>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1" i="0" u="none" strike="noStrike" kern="100" baseline="0" smtClean="0">
              <a:latin typeface="楷体_GB2312" panose="02010609030101010101" pitchFamily="3" charset="-122"/>
            </a:rPr>
            <a:t>体育部</a:t>
          </a:r>
          <a:endParaRPr lang="zh-CN" altLang="en-US" sz="1500" smtClean="0"/>
        </a:p>
      </dsp:txBody>
      <dsp:txXfrm>
        <a:off x="2025541" y="1290175"/>
        <a:ext cx="836228" cy="418114"/>
      </dsp:txXfrm>
    </dsp:sp>
    <dsp:sp modelId="{903E20BB-BDA8-4CDB-8E85-1DCD82EBB86D}">
      <dsp:nvSpPr>
        <dsp:cNvPr id="0" name=""/>
        <dsp:cNvSpPr/>
      </dsp:nvSpPr>
      <dsp:spPr>
        <a:xfrm>
          <a:off x="3037379" y="1290175"/>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1" i="0" u="none" strike="noStrike" kern="100" baseline="0" smtClean="0">
              <a:latin typeface="楷体_GB2312" panose="02010609030101010101" pitchFamily="3" charset="-122"/>
            </a:rPr>
            <a:t>文艺部</a:t>
          </a:r>
          <a:endParaRPr lang="zh-CN" altLang="en-US" sz="1500" smtClean="0"/>
        </a:p>
      </dsp:txBody>
      <dsp:txXfrm>
        <a:off x="3037379" y="1290175"/>
        <a:ext cx="836228" cy="418114"/>
      </dsp:txXfrm>
    </dsp:sp>
    <dsp:sp modelId="{5EB3B041-54B1-42DB-93BF-3E3920E0B1FB}">
      <dsp:nvSpPr>
        <dsp:cNvPr id="0" name=""/>
        <dsp:cNvSpPr/>
      </dsp:nvSpPr>
      <dsp:spPr>
        <a:xfrm>
          <a:off x="4049216" y="1290175"/>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1" i="0" u="none" strike="noStrike" kern="100" baseline="0" smtClean="0">
              <a:latin typeface="楷体_GB2312" panose="02010609030101010101" pitchFamily="3" charset="-122"/>
            </a:rPr>
            <a:t>外联部</a:t>
          </a:r>
          <a:endParaRPr lang="zh-CN" altLang="en-US" sz="1500" smtClean="0"/>
        </a:p>
      </dsp:txBody>
      <dsp:txXfrm>
        <a:off x="4049216" y="1290175"/>
        <a:ext cx="836228" cy="418114"/>
      </dsp:txXfrm>
    </dsp:sp>
    <dsp:sp modelId="{DB14DFCB-A43C-4E61-88D3-0A3DFE170CF1}">
      <dsp:nvSpPr>
        <dsp:cNvPr id="0" name=""/>
        <dsp:cNvSpPr/>
      </dsp:nvSpPr>
      <dsp:spPr>
        <a:xfrm>
          <a:off x="5061053" y="1290175"/>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1" i="0" u="none" strike="noStrike" kern="100" baseline="0" smtClean="0">
              <a:latin typeface="楷体_GB2312" panose="02010609030101010101" pitchFamily="3" charset="-122"/>
            </a:rPr>
            <a:t>宣传部</a:t>
          </a:r>
          <a:endParaRPr lang="zh-CN" altLang="en-US" sz="1500" smtClean="0"/>
        </a:p>
      </dsp:txBody>
      <dsp:txXfrm>
        <a:off x="5061053" y="1290175"/>
        <a:ext cx="836228" cy="418114"/>
      </dsp:txXfrm>
    </dsp:sp>
    <dsp:sp modelId="{944685C3-2403-4693-B3C1-8E95F2D4063E}">
      <dsp:nvSpPr>
        <dsp:cNvPr id="0" name=""/>
        <dsp:cNvSpPr/>
      </dsp:nvSpPr>
      <dsp:spPr>
        <a:xfrm>
          <a:off x="2025541" y="696452"/>
          <a:ext cx="836228" cy="41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zh-CN" altLang="en-US" sz="1500" b="0" i="0" u="none" strike="noStrike" kern="100" baseline="0" smtClean="0">
              <a:latin typeface="华文行楷" panose="02010800040101010101" charset="-122"/>
              <a:ea typeface="华文行楷" panose="02010800040101010101" charset="-122"/>
            </a:rPr>
            <a:t>主席助理</a:t>
          </a:r>
          <a:endParaRPr lang="zh-CN" altLang="en-US" sz="1500" smtClean="0"/>
        </a:p>
      </dsp:txBody>
      <dsp:txXfrm>
        <a:off x="2025541" y="696452"/>
        <a:ext cx="836228" cy="4181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738</Words>
  <Characters>4209</Characters>
  <Application>Microsoft Office Word</Application>
  <DocSecurity>0</DocSecurity>
  <Lines>35</Lines>
  <Paragraphs>9</Paragraphs>
  <ScaleCrop>false</ScaleCrop>
  <Company>Sky123.Org</Company>
  <LinksUpToDate>false</LinksUpToDate>
  <CharactersWithSpaces>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123456</dc:creator>
  <cp:lastModifiedBy>Sky123.Org</cp:lastModifiedBy>
  <cp:revision>6</cp:revision>
  <dcterms:created xsi:type="dcterms:W3CDTF">2017-11-17T06:40:00Z</dcterms:created>
  <dcterms:modified xsi:type="dcterms:W3CDTF">2018-03-19T06:51:00Z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