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color w:val="FF0000"/>
          <w:sz w:val="144"/>
          <w:szCs w:val="144"/>
          <w:lang w:val="en-US"/>
        </w:rPr>
      </w:pPr>
      <w:r>
        <w:rPr>
          <w:rFonts w:hint="eastAsia" w:ascii="宋体" w:hAnsi="宋体" w:eastAsia="宋体" w:cs="宋体"/>
          <w:b/>
          <w:color w:val="FF0000"/>
          <w:kern w:val="2"/>
          <w:sz w:val="144"/>
          <w:szCs w:val="144"/>
          <w:lang w:val="en-US" w:eastAsia="zh-CN" w:bidi="ar"/>
        </w:rPr>
        <w:t>简  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_GB2312" w:hAnsi="宋体" w:eastAsia="仿宋_GB2312" w:cs="仿宋_GB2312"/>
          <w:sz w:val="32"/>
          <w:szCs w:val="32"/>
          <w:lang w:val="en-US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第 八 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both"/>
        <w:rPr>
          <w:rFonts w:hint="eastAsia" w:ascii="仿宋_GB2312" w:hAnsi="宋体" w:eastAsia="仿宋_GB2312" w:cs="仿宋_GB2312"/>
          <w:spacing w:val="-20"/>
          <w:sz w:val="32"/>
          <w:szCs w:val="32"/>
          <w:lang w:val="en-US"/>
        </w:rPr>
      </w:pPr>
      <w:r>
        <w:rPr>
          <w:rFonts w:hint="eastAsia" w:ascii="仿宋_GB2312" w:hAnsi="宋体" w:eastAsia="仿宋_GB2312" w:cs="仿宋_GB2312"/>
          <w:spacing w:val="-20"/>
          <w:kern w:val="10"/>
          <w:sz w:val="32"/>
          <w:szCs w:val="32"/>
          <w:lang w:val="en-US" w:eastAsia="zh-CN" w:bidi="ar"/>
        </w:rPr>
        <w:t xml:space="preserve">新疆师范大学外国语学院学生会  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      </w:t>
      </w:r>
      <w:r>
        <w:rPr>
          <w:rFonts w:hint="eastAsia" w:ascii="仿宋_GB2312" w:hAnsi="宋体" w:eastAsia="仿宋_GB2312" w:cs="仿宋_GB2312"/>
          <w:spacing w:val="-20"/>
          <w:kern w:val="2"/>
          <w:sz w:val="32"/>
          <w:szCs w:val="32"/>
          <w:lang w:val="en-US" w:eastAsia="zh-CN" w:bidi="ar"/>
        </w:rPr>
        <w:t>二零一七年十一月一日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/>
          <w:b/>
          <w:sz w:val="36"/>
          <w:szCs w:val="36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198120</wp:posOffset>
                </wp:positionV>
                <wp:extent cx="5600700" cy="0"/>
                <wp:effectExtent l="0" t="19050" r="0" b="19050"/>
                <wp:wrapNone/>
                <wp:docPr id="4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9pt;margin-top:15.6pt;height:0pt;width:441pt;z-index:251659264;mso-width-relative:page;mso-height-relative:page;" filled="f" stroked="t" coordsize="21600,21600" o:gfxdata="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uC2NrdoAAAAJAQAADwAAAAAAAAABACAAAAAi&#10;AAAAZHJzL2Rvd25yZXYueG1sUEsBAhQAFAAAAAgAh07iQPUnIirPAQAAjgMAAA4AAAAAAAAAAQAg&#10;AAAAKQEAAGRycy9lMm9Eb2MueG1sUEsFBgAAAAAGAAYAWQEAAGo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宋体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198120</wp:posOffset>
                </wp:positionV>
                <wp:extent cx="5600700" cy="0"/>
                <wp:effectExtent l="0" t="19050" r="0" b="1905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9pt;margin-top:15.6pt;height:0pt;width:441pt;z-index:251660288;mso-width-relative:page;mso-height-relative:page;" filled="f" stroked="t" coordsize="21600,21600" o:gfxdata="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gtja3aAAAACQEAAA8AAAAAAAAAAQAg&#10;AAAAIgAAAGRycy9kb3ducmV2LnhtbFBLAQIUABQAAAAIAIdO4kDUJYLd0wEAAJwDAAAOAAAAAAAA&#10;AAEAIAAAACkBAABkcnMvZTJvRG9jLnhtbFBLBQYAAAAABgAGAFkBAABu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right="320" w:firstLine="542" w:firstLineChars="15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三笔字比赛</w:t>
      </w:r>
    </w:p>
    <w:p>
      <w:pPr>
        <w:ind w:right="320" w:firstLine="542" w:firstLineChars="15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spacing w:line="360" w:lineRule="auto"/>
        <w:ind w:firstLineChars="200"/>
        <w:jc w:val="left"/>
        <w:rPr>
          <w:rFonts w:hint="eastAsia"/>
          <w:sz w:val="28"/>
          <w:szCs w:val="28"/>
          <w:lang w:eastAsia="zh-CN"/>
        </w:rPr>
      </w:pPr>
      <w:r>
        <w:rPr>
          <w:rFonts w:hint="default"/>
          <w:sz w:val="28"/>
          <w:szCs w:val="28"/>
        </w:rPr>
        <w:t>为引导</w:t>
      </w:r>
      <w:r>
        <w:rPr>
          <w:rFonts w:hint="default"/>
          <w:sz w:val="28"/>
          <w:szCs w:val="28"/>
          <w:lang w:eastAsia="zh-CN"/>
        </w:rPr>
        <w:t>我院</w:t>
      </w:r>
      <w:r>
        <w:rPr>
          <w:rFonts w:hint="default"/>
          <w:sz w:val="28"/>
          <w:szCs w:val="28"/>
        </w:rPr>
        <w:t>本科师范生勤练内功，提高自身修养，同时展示学生的风采，</w:t>
      </w:r>
      <w:r>
        <w:rPr>
          <w:rFonts w:hint="default" w:ascii="Helvetica Neue" w:hAnsi="Helvetica Neue" w:eastAsia="Helvetica Neue" w:cs="Helvetica Neue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十一月一号下午我院开展了三笔字书写大赛</w:t>
      </w:r>
      <w:r>
        <w:rPr>
          <w:rFonts w:hint="default" w:ascii="Helvetica Neue" w:hAnsi="Helvetica Neue" w:cs="Helvetica Neue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，“三笔字”即指钢笔字、毛笔字和粉笔字三种书写方式</w:t>
      </w:r>
      <w:r>
        <w:rPr>
          <w:rFonts w:hint="eastAsia" w:ascii="Helvetica Neue" w:hAnsi="Helvetica Neue" w:cs="Helvetica Neue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eastAsia="zh-CN"/>
        </w:rPr>
        <w:t>比赛的顺序</w:t>
      </w:r>
      <w:r>
        <w:rPr>
          <w:rFonts w:hint="eastAsia"/>
          <w:sz w:val="28"/>
          <w:szCs w:val="28"/>
          <w:lang w:val="en-US" w:eastAsia="zh-CN"/>
        </w:rPr>
        <w:t>为</w:t>
      </w:r>
      <w:r>
        <w:rPr>
          <w:rFonts w:hint="eastAsia"/>
          <w:sz w:val="28"/>
          <w:szCs w:val="28"/>
          <w:lang w:eastAsia="zh-CN"/>
        </w:rPr>
        <w:t>钢笔字比赛，粉笔字比赛和毛笔字比赛，这要求同学们要把握好时间，均衡分配比赛时间。</w:t>
      </w:r>
    </w:p>
    <w:p>
      <w:pPr>
        <w:spacing w:line="360" w:lineRule="auto"/>
        <w:ind w:firstLineChars="200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1454785</wp:posOffset>
            </wp:positionH>
            <wp:positionV relativeFrom="page">
              <wp:posOffset>6364605</wp:posOffset>
            </wp:positionV>
            <wp:extent cx="4294505" cy="2127885"/>
            <wp:effectExtent l="0" t="0" r="10795" b="571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 preferRelativeResize="0"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Chars="200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rFonts w:hint="default" w:ascii="Helvetica Neue" w:hAnsi="Helvetica Neue" w:cs="Helvetica Neue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rFonts w:hint="default" w:ascii="Helvetica Neue" w:hAnsi="Helvetica Neue" w:cs="Helvetica Neue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</w:p>
    <w:p>
      <w:pPr>
        <w:spacing w:line="360" w:lineRule="auto"/>
        <w:ind w:firstLineChars="200"/>
        <w:jc w:val="lef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1452245</wp:posOffset>
            </wp:positionH>
            <wp:positionV relativeFrom="page">
              <wp:posOffset>1281430</wp:posOffset>
            </wp:positionV>
            <wp:extent cx="4723130" cy="2879725"/>
            <wp:effectExtent l="0" t="0" r="1270" b="15875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 preferRelativeResize="0"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10800000" flipV="1">
                      <a:off x="0" y="0"/>
                      <a:ext cx="472313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right="32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本次比赛不仅强化了我院师范生的书写技能，提升了师范生基本素质，促进了同学们的专业成长，</w:t>
      </w:r>
      <w:r>
        <w:rPr>
          <w:rFonts w:hint="eastAsia"/>
          <w:sz w:val="28"/>
          <w:szCs w:val="28"/>
          <w:lang w:val="en-US" w:eastAsia="zh-CN"/>
        </w:rPr>
        <w:t>也</w:t>
      </w:r>
      <w:r>
        <w:rPr>
          <w:rFonts w:hint="eastAsia"/>
          <w:sz w:val="28"/>
          <w:szCs w:val="28"/>
        </w:rPr>
        <w:t>展示了我院学生的文化风采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对提升我院学子的综合素质起到积极的促进作用。</w:t>
      </w:r>
    </w:p>
    <w:p>
      <w:pPr>
        <w:wordWrap/>
        <w:ind w:firstLine="640" w:firstLineChars="200"/>
        <w:jc w:val="center"/>
        <w:rPr>
          <w:rFonts w:hint="eastAsia" w:ascii="宋体" w:hAnsi="宋体" w:cs="Arial"/>
          <w:kern w:val="0"/>
          <w:sz w:val="32"/>
          <w:szCs w:val="32"/>
          <w:lang w:val="en-US" w:eastAsia="zh-CN"/>
        </w:rPr>
      </w:pPr>
    </w:p>
    <w:p>
      <w:pPr>
        <w:wordWrap/>
        <w:ind w:firstLine="640" w:firstLineChars="200"/>
        <w:jc w:val="center"/>
        <w:rPr>
          <w:rFonts w:hint="eastAsia" w:ascii="宋体" w:hAnsi="宋体" w:cs="Arial"/>
          <w:kern w:val="0"/>
          <w:sz w:val="32"/>
          <w:szCs w:val="32"/>
          <w:lang w:val="en-US" w:eastAsia="zh-CN"/>
        </w:rPr>
      </w:pPr>
    </w:p>
    <w:p>
      <w:pPr>
        <w:wordWrap/>
        <w:ind w:firstLine="640" w:firstLineChars="200"/>
        <w:jc w:val="center"/>
        <w:rPr>
          <w:rFonts w:hint="eastAsia" w:ascii="宋体" w:hAnsi="宋体" w:cs="Arial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cs="Arial"/>
          <w:kern w:val="0"/>
          <w:sz w:val="32"/>
          <w:szCs w:val="32"/>
          <w:lang w:val="en-US" w:eastAsia="zh-CN"/>
        </w:rPr>
        <w:t xml:space="preserve">                                </w:t>
      </w:r>
    </w:p>
    <w:p>
      <w:pPr>
        <w:wordWrap/>
        <w:ind w:firstLine="640" w:firstLineChars="200"/>
        <w:jc w:val="right"/>
        <w:rPr>
          <w:rFonts w:hint="eastAsia" w:ascii="Arial" w:hAnsi="Arial" w:cs="Arial"/>
          <w:kern w:val="0"/>
          <w:sz w:val="28"/>
          <w:szCs w:val="28"/>
        </w:rPr>
      </w:pPr>
      <w:r>
        <w:rPr>
          <w:rFonts w:hint="eastAsia" w:ascii="宋体" w:hAnsi="宋体" w:cs="Arial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cs="Arial"/>
          <w:kern w:val="0"/>
          <w:sz w:val="32"/>
          <w:szCs w:val="32"/>
        </w:rPr>
        <w:t>外国语学</w:t>
      </w:r>
      <w:r>
        <w:rPr>
          <w:rFonts w:ascii="宋体" w:hAnsi="宋体" w:cs="Arial"/>
          <w:kern w:val="0"/>
          <w:sz w:val="32"/>
          <w:szCs w:val="32"/>
        </w:rPr>
        <w:t>院</w:t>
      </w:r>
      <w:r>
        <w:rPr>
          <w:rFonts w:hint="eastAsia" w:ascii="宋体" w:hAnsi="宋体" w:cs="Arial"/>
          <w:kern w:val="0"/>
          <w:sz w:val="28"/>
          <w:szCs w:val="28"/>
          <w:lang w:eastAsia="zh-CN"/>
        </w:rPr>
        <w:t>学生会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317" w:rightChars="0" w:firstLine="560" w:firstLineChars="200"/>
        <w:jc w:val="righ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Arial" w:hAnsi="Arial" w:cs="Arial"/>
          <w:kern w:val="0"/>
          <w:sz w:val="28"/>
          <w:szCs w:val="28"/>
          <w:lang w:val="en-US" w:eastAsia="zh-CN"/>
        </w:rPr>
        <w:t xml:space="preserve">                </w:t>
      </w:r>
      <w:r>
        <w:rPr>
          <w:rFonts w:hint="eastAsia" w:ascii="Arial" w:hAnsi="Arial" w:cs="Arial"/>
          <w:kern w:val="0"/>
          <w:sz w:val="28"/>
          <w:szCs w:val="28"/>
        </w:rPr>
        <w:t>201</w:t>
      </w:r>
      <w:r>
        <w:rPr>
          <w:rFonts w:ascii="Arial" w:hAnsi="Arial" w:cs="Arial"/>
          <w:kern w:val="0"/>
          <w:sz w:val="28"/>
          <w:szCs w:val="28"/>
        </w:rPr>
        <w:t>7</w:t>
      </w:r>
      <w:r>
        <w:rPr>
          <w:rFonts w:hint="eastAsia" w:ascii="宋体" w:hAnsi="宋体" w:cs="Arial"/>
          <w:kern w:val="0"/>
          <w:sz w:val="28"/>
          <w:szCs w:val="28"/>
        </w:rPr>
        <w:t>年</w:t>
      </w:r>
      <w:r>
        <w:rPr>
          <w:rFonts w:hint="eastAsia" w:ascii="宋体" w:hAnsi="宋体" w:cs="Arial"/>
          <w:kern w:val="0"/>
          <w:sz w:val="28"/>
          <w:szCs w:val="28"/>
          <w:lang w:val="en-US" w:eastAsia="zh-CN"/>
        </w:rPr>
        <w:t>11</w:t>
      </w:r>
      <w:r>
        <w:rPr>
          <w:rFonts w:hint="eastAsia" w:ascii="宋体" w:hAnsi="宋体" w:cs="Arial"/>
          <w:kern w:val="0"/>
          <w:sz w:val="28"/>
          <w:szCs w:val="28"/>
        </w:rPr>
        <w:t>月</w:t>
      </w:r>
      <w:r>
        <w:rPr>
          <w:rFonts w:hint="eastAsia" w:ascii="Arial" w:hAnsi="Arial" w:cs="Arial"/>
          <w:kern w:val="0"/>
          <w:sz w:val="28"/>
          <w:szCs w:val="28"/>
          <w:lang w:val="en-US" w:eastAsia="zh-CN"/>
        </w:rPr>
        <w:t>1</w:t>
      </w:r>
      <w:r>
        <w:rPr>
          <w:rFonts w:hint="eastAsia" w:ascii="宋体" w:hAnsi="宋体" w:cs="Arial"/>
          <w:kern w:val="0"/>
          <w:sz w:val="28"/>
          <w:szCs w:val="28"/>
        </w:rPr>
        <w:t xml:space="preserve">日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wordWrap w:val="0"/>
        <w:ind w:firstLine="560" w:firstLineChars="200"/>
        <w:jc w:val="both"/>
        <w:rPr>
          <w:rFonts w:hint="eastAsia" w:ascii="Arial" w:hAnsi="Arial" w:cs="Arial"/>
          <w:kern w:val="0"/>
          <w:sz w:val="28"/>
          <w:szCs w:val="28"/>
        </w:rPr>
      </w:pPr>
      <w:r>
        <w:rPr>
          <w:rFonts w:hint="eastAsia" w:ascii="Arial" w:hAnsi="Arial" w:cs="Arial"/>
          <w:kern w:val="0"/>
          <w:sz w:val="28"/>
          <w:szCs w:val="28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317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kern w:val="0"/>
          <w:sz w:val="28"/>
          <w:szCs w:val="28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317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317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317" w:rightChars="0" w:firstLine="480" w:firstLineChars="200"/>
        <w:jc w:val="righ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                   </w:t>
      </w:r>
    </w:p>
    <w:p/>
    <w:p>
      <w:pPr>
        <w:ind w:right="320" w:firstLine="542" w:firstLineChars="150"/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">
    <w:altName w:val="Times New Roman"/>
    <w:panose1 w:val="02020603050005020304"/>
    <w:charset w:val="00"/>
    <w:family w:val="roman"/>
    <w:pitch w:val="default"/>
    <w:sig w:usb0="00000000" w:usb1="0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55111D"/>
    <w:rsid w:val="14E9367C"/>
    <w:rsid w:val="16C036D2"/>
    <w:rsid w:val="17D2501D"/>
    <w:rsid w:val="243C20BA"/>
    <w:rsid w:val="3E9215B5"/>
    <w:rsid w:val="4018636B"/>
    <w:rsid w:val="4B55111D"/>
    <w:rsid w:val="58AF1BB0"/>
    <w:rsid w:val="60950EE9"/>
    <w:rsid w:val="782D56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2016-12-07T09:28:00Z</dcterms:created>
  <dc:creator>admin1</dc:creator>
  <cp:lastModifiedBy>Pearl &amp;</cp:lastModifiedBy>
  <dcterms:modified xsi:type="dcterms:W3CDTF">2018-03-17T08:59:49Z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